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2F75B" w14:textId="370BEA59" w:rsidR="009B6AF2" w:rsidRPr="000061B0" w:rsidRDefault="000061B0" w:rsidP="000061B0">
      <w:pPr>
        <w:spacing w:after="0" w:line="240" w:lineRule="auto"/>
        <w:jc w:val="center"/>
        <w:rPr>
          <w:rFonts w:ascii="Times New Roman" w:hAnsi="Times New Roman" w:cs="Times New Roman"/>
          <w:sz w:val="28"/>
          <w:szCs w:val="28"/>
        </w:rPr>
      </w:pPr>
      <w:r w:rsidRPr="000061B0">
        <w:rPr>
          <w:rFonts w:ascii="Times New Roman" w:hAnsi="Times New Roman" w:cs="Times New Roman"/>
          <w:sz w:val="28"/>
          <w:szCs w:val="28"/>
        </w:rPr>
        <w:t>LEGAMI SPIRITUALI</w:t>
      </w:r>
    </w:p>
    <w:p w14:paraId="3B4303BF" w14:textId="77777777" w:rsidR="000061B0" w:rsidRDefault="000061B0" w:rsidP="000061B0">
      <w:pPr>
        <w:spacing w:after="0" w:line="240" w:lineRule="auto"/>
        <w:jc w:val="center"/>
        <w:rPr>
          <w:rFonts w:ascii="Times New Roman" w:hAnsi="Times New Roman" w:cs="Times New Roman"/>
          <w:sz w:val="28"/>
          <w:szCs w:val="28"/>
        </w:rPr>
      </w:pPr>
      <w:r w:rsidRPr="000061B0">
        <w:rPr>
          <w:rFonts w:ascii="Times New Roman" w:hAnsi="Times New Roman" w:cs="Times New Roman"/>
          <w:sz w:val="28"/>
          <w:szCs w:val="28"/>
        </w:rPr>
        <w:t xml:space="preserve">TRA LUIGI MARIA GRIGNION DE MONTFORT </w:t>
      </w:r>
    </w:p>
    <w:p w14:paraId="5F2A3936" w14:textId="14F39313" w:rsidR="000061B0" w:rsidRDefault="000061B0" w:rsidP="000061B0">
      <w:pPr>
        <w:spacing w:after="0" w:line="240" w:lineRule="auto"/>
        <w:jc w:val="center"/>
        <w:rPr>
          <w:rFonts w:ascii="Times New Roman" w:hAnsi="Times New Roman" w:cs="Times New Roman"/>
          <w:sz w:val="28"/>
          <w:szCs w:val="28"/>
        </w:rPr>
      </w:pPr>
      <w:r w:rsidRPr="000061B0">
        <w:rPr>
          <w:rFonts w:ascii="Times New Roman" w:hAnsi="Times New Roman" w:cs="Times New Roman"/>
          <w:sz w:val="28"/>
          <w:szCs w:val="28"/>
        </w:rPr>
        <w:t>E CHIARA LUBICH (1920-2008)</w:t>
      </w:r>
    </w:p>
    <w:p w14:paraId="5F5E0DD4" w14:textId="4BA15D08" w:rsidR="000061B0" w:rsidRDefault="000061B0" w:rsidP="000061B0">
      <w:pPr>
        <w:spacing w:after="0" w:line="240" w:lineRule="auto"/>
        <w:jc w:val="center"/>
        <w:rPr>
          <w:rFonts w:ascii="Times New Roman" w:hAnsi="Times New Roman" w:cs="Times New Roman"/>
          <w:sz w:val="28"/>
          <w:szCs w:val="28"/>
        </w:rPr>
      </w:pPr>
    </w:p>
    <w:p w14:paraId="087AE94E" w14:textId="77777777" w:rsidR="00356C92" w:rsidRDefault="00356C92" w:rsidP="000061B0">
      <w:pPr>
        <w:spacing w:after="0" w:line="240" w:lineRule="auto"/>
        <w:jc w:val="center"/>
        <w:rPr>
          <w:rFonts w:ascii="Times New Roman" w:hAnsi="Times New Roman" w:cs="Times New Roman"/>
          <w:sz w:val="28"/>
          <w:szCs w:val="28"/>
        </w:rPr>
      </w:pPr>
    </w:p>
    <w:p w14:paraId="734FFB49" w14:textId="77777777" w:rsidR="007F38F2" w:rsidRDefault="00593F5B" w:rsidP="007F38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È</w:t>
      </w:r>
      <w:r w:rsidR="000061B0">
        <w:rPr>
          <w:rFonts w:ascii="Times New Roman" w:hAnsi="Times New Roman" w:cs="Times New Roman"/>
          <w:sz w:val="28"/>
          <w:szCs w:val="28"/>
        </w:rPr>
        <w:t xml:space="preserve"> senza dubbio utile iniziare dicendo qualche parola su Chiara Lubich per coloro che non la conoscono. </w:t>
      </w:r>
    </w:p>
    <w:p w14:paraId="5C03090A" w14:textId="77777777" w:rsidR="007F38F2" w:rsidRDefault="007F38F2" w:rsidP="007F38F2">
      <w:pPr>
        <w:spacing w:after="0" w:line="240" w:lineRule="auto"/>
        <w:jc w:val="both"/>
        <w:rPr>
          <w:rFonts w:ascii="Times New Roman" w:hAnsi="Times New Roman" w:cs="Times New Roman"/>
          <w:sz w:val="28"/>
          <w:szCs w:val="28"/>
        </w:rPr>
      </w:pPr>
    </w:p>
    <w:p w14:paraId="4DEC36D2" w14:textId="383D679C" w:rsidR="00191662" w:rsidRDefault="000061B0" w:rsidP="007F38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Nata a Trento nel 1920 e morta nel 2008, a 88 anni, è conosciuta per avere fondato il Movimento dei Focolari, sparso in tutto il mondo, e</w:t>
      </w:r>
      <w:r w:rsidR="00F37282">
        <w:rPr>
          <w:rFonts w:ascii="Times New Roman" w:hAnsi="Times New Roman" w:cs="Times New Roman"/>
          <w:sz w:val="28"/>
          <w:szCs w:val="28"/>
        </w:rPr>
        <w:t>,</w:t>
      </w:r>
      <w:r>
        <w:rPr>
          <w:rFonts w:ascii="Times New Roman" w:hAnsi="Times New Roman" w:cs="Times New Roman"/>
          <w:sz w:val="28"/>
          <w:szCs w:val="28"/>
        </w:rPr>
        <w:t xml:space="preserve"> forse</w:t>
      </w:r>
      <w:r w:rsidR="00F37282">
        <w:rPr>
          <w:rFonts w:ascii="Times New Roman" w:hAnsi="Times New Roman" w:cs="Times New Roman"/>
          <w:sz w:val="28"/>
          <w:szCs w:val="28"/>
        </w:rPr>
        <w:t>,</w:t>
      </w:r>
      <w:r>
        <w:rPr>
          <w:rFonts w:ascii="Times New Roman" w:hAnsi="Times New Roman" w:cs="Times New Roman"/>
          <w:sz w:val="28"/>
          <w:szCs w:val="28"/>
        </w:rPr>
        <w:t xml:space="preserve"> meno conosciuta per avere diffuso uno stile di vita cristiana, una spiritualità </w:t>
      </w:r>
      <w:r w:rsidR="007F38F2">
        <w:rPr>
          <w:rFonts w:ascii="Times New Roman" w:hAnsi="Times New Roman" w:cs="Times New Roman"/>
          <w:sz w:val="28"/>
          <w:szCs w:val="28"/>
        </w:rPr>
        <w:t xml:space="preserve">le </w:t>
      </w:r>
      <w:r>
        <w:rPr>
          <w:rFonts w:ascii="Times New Roman" w:hAnsi="Times New Roman" w:cs="Times New Roman"/>
          <w:sz w:val="28"/>
          <w:szCs w:val="28"/>
        </w:rPr>
        <w:t xml:space="preserve">cui frontiere oltrepassano di molto quelle dei Focolari. </w:t>
      </w:r>
      <w:r w:rsidR="00763284">
        <w:rPr>
          <w:rFonts w:ascii="Times New Roman" w:hAnsi="Times New Roman" w:cs="Times New Roman"/>
          <w:sz w:val="28"/>
          <w:szCs w:val="28"/>
        </w:rPr>
        <w:t>I</w:t>
      </w:r>
      <w:r>
        <w:rPr>
          <w:rFonts w:ascii="Times New Roman" w:hAnsi="Times New Roman" w:cs="Times New Roman"/>
          <w:sz w:val="28"/>
          <w:szCs w:val="28"/>
        </w:rPr>
        <w:t>nteramente fondata sulla Parola di Dio, si definisce come una “spiritualità</w:t>
      </w:r>
      <w:r w:rsidR="00191662">
        <w:rPr>
          <w:rFonts w:ascii="Times New Roman" w:hAnsi="Times New Roman" w:cs="Times New Roman"/>
          <w:sz w:val="28"/>
          <w:szCs w:val="28"/>
        </w:rPr>
        <w:t xml:space="preserve"> dell’unità”, o “spiritualità di comunione” o ancora “spiritualità comunitaria”. Questa semplice denominazione lascerebbe presagire una notevole differenza con Grignion di Montfort</w:t>
      </w:r>
      <w:r w:rsidR="00763284">
        <w:rPr>
          <w:rFonts w:ascii="Times New Roman" w:hAnsi="Times New Roman" w:cs="Times New Roman"/>
          <w:sz w:val="28"/>
          <w:szCs w:val="28"/>
        </w:rPr>
        <w:t xml:space="preserve">; </w:t>
      </w:r>
      <w:r w:rsidR="00F37282">
        <w:rPr>
          <w:rFonts w:ascii="Times New Roman" w:hAnsi="Times New Roman" w:cs="Times New Roman"/>
          <w:sz w:val="28"/>
          <w:szCs w:val="28"/>
        </w:rPr>
        <w:t>eppure,</w:t>
      </w:r>
      <w:r w:rsidR="00191662">
        <w:rPr>
          <w:rFonts w:ascii="Times New Roman" w:hAnsi="Times New Roman" w:cs="Times New Roman"/>
          <w:sz w:val="28"/>
          <w:szCs w:val="28"/>
        </w:rPr>
        <w:t xml:space="preserve"> ci sarebbe molto da dire sui punti </w:t>
      </w:r>
      <w:r w:rsidR="00763284">
        <w:rPr>
          <w:rFonts w:ascii="Times New Roman" w:hAnsi="Times New Roman" w:cs="Times New Roman"/>
          <w:sz w:val="28"/>
          <w:szCs w:val="28"/>
        </w:rPr>
        <w:t xml:space="preserve">in </w:t>
      </w:r>
      <w:r w:rsidR="00191662">
        <w:rPr>
          <w:rFonts w:ascii="Times New Roman" w:hAnsi="Times New Roman" w:cs="Times New Roman"/>
          <w:sz w:val="28"/>
          <w:szCs w:val="28"/>
        </w:rPr>
        <w:t>comun</w:t>
      </w:r>
      <w:r w:rsidR="00763284">
        <w:rPr>
          <w:rFonts w:ascii="Times New Roman" w:hAnsi="Times New Roman" w:cs="Times New Roman"/>
          <w:sz w:val="28"/>
          <w:szCs w:val="28"/>
        </w:rPr>
        <w:t>e</w:t>
      </w:r>
      <w:r w:rsidR="00191662">
        <w:rPr>
          <w:rFonts w:ascii="Times New Roman" w:hAnsi="Times New Roman" w:cs="Times New Roman"/>
          <w:sz w:val="28"/>
          <w:szCs w:val="28"/>
        </w:rPr>
        <w:t>, sull’affinità tra questi due personaggi, di secoli e contesti differenti. Io ne mostrerò solo una piccola parte.</w:t>
      </w:r>
    </w:p>
    <w:p w14:paraId="6D01D8C2" w14:textId="77777777" w:rsidR="00191662" w:rsidRDefault="00191662" w:rsidP="000061B0">
      <w:pPr>
        <w:spacing w:after="0" w:line="240" w:lineRule="auto"/>
        <w:rPr>
          <w:rFonts w:ascii="Times New Roman" w:hAnsi="Times New Roman" w:cs="Times New Roman"/>
          <w:sz w:val="28"/>
          <w:szCs w:val="28"/>
        </w:rPr>
      </w:pPr>
    </w:p>
    <w:p w14:paraId="14C7F1BC" w14:textId="12CA3F5A" w:rsidR="00F73724" w:rsidRDefault="00191662" w:rsidP="00C0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San Luigi Maria è stato presente nella vita mistica di Chiara Lubich</w:t>
      </w:r>
      <w:r w:rsidR="007F38F2">
        <w:rPr>
          <w:rFonts w:ascii="Times New Roman" w:hAnsi="Times New Roman" w:cs="Times New Roman"/>
          <w:sz w:val="28"/>
          <w:szCs w:val="28"/>
        </w:rPr>
        <w:t xml:space="preserve"> - </w:t>
      </w:r>
      <w:r>
        <w:rPr>
          <w:rFonts w:ascii="Times New Roman" w:hAnsi="Times New Roman" w:cs="Times New Roman"/>
          <w:sz w:val="28"/>
          <w:szCs w:val="28"/>
        </w:rPr>
        <w:t>che chi</w:t>
      </w:r>
      <w:r w:rsidR="007F38F2">
        <w:rPr>
          <w:rFonts w:ascii="Times New Roman" w:hAnsi="Times New Roman" w:cs="Times New Roman"/>
          <w:sz w:val="28"/>
          <w:szCs w:val="28"/>
        </w:rPr>
        <w:t>a</w:t>
      </w:r>
      <w:r>
        <w:rPr>
          <w:rFonts w:ascii="Times New Roman" w:hAnsi="Times New Roman" w:cs="Times New Roman"/>
          <w:sz w:val="28"/>
          <w:szCs w:val="28"/>
        </w:rPr>
        <w:t>merò semplicemente Chiara</w:t>
      </w:r>
      <w:r w:rsidR="007F38F2">
        <w:rPr>
          <w:rFonts w:ascii="Times New Roman" w:hAnsi="Times New Roman" w:cs="Times New Roman"/>
          <w:sz w:val="28"/>
          <w:szCs w:val="28"/>
        </w:rPr>
        <w:t xml:space="preserve"> - </w:t>
      </w:r>
      <w:r>
        <w:rPr>
          <w:rFonts w:ascii="Times New Roman" w:hAnsi="Times New Roman" w:cs="Times New Roman"/>
          <w:sz w:val="28"/>
          <w:szCs w:val="28"/>
        </w:rPr>
        <w:t xml:space="preserve">come un amico, un alleato che ha confermato alcune sue intuizioni. Certo, </w:t>
      </w:r>
      <w:r w:rsidR="00F73724">
        <w:rPr>
          <w:rFonts w:ascii="Times New Roman" w:hAnsi="Times New Roman" w:cs="Times New Roman"/>
          <w:sz w:val="28"/>
          <w:szCs w:val="28"/>
        </w:rPr>
        <w:t>non è l’unico santo ad aver giocato questo ruolo, molti altri l’hanno fatto a divers</w:t>
      </w:r>
      <w:r w:rsidR="00C04574">
        <w:rPr>
          <w:rFonts w:ascii="Times New Roman" w:hAnsi="Times New Roman" w:cs="Times New Roman"/>
          <w:sz w:val="28"/>
          <w:szCs w:val="28"/>
        </w:rPr>
        <w:t>o</w:t>
      </w:r>
      <w:r w:rsidR="00F73724">
        <w:rPr>
          <w:rFonts w:ascii="Times New Roman" w:hAnsi="Times New Roman" w:cs="Times New Roman"/>
          <w:sz w:val="28"/>
          <w:szCs w:val="28"/>
        </w:rPr>
        <w:t xml:space="preserve"> titol</w:t>
      </w:r>
      <w:r w:rsidR="00C04574">
        <w:rPr>
          <w:rFonts w:ascii="Times New Roman" w:hAnsi="Times New Roman" w:cs="Times New Roman"/>
          <w:sz w:val="28"/>
          <w:szCs w:val="28"/>
        </w:rPr>
        <w:t>o;</w:t>
      </w:r>
      <w:r w:rsidR="00F73724">
        <w:rPr>
          <w:rFonts w:ascii="Times New Roman" w:hAnsi="Times New Roman" w:cs="Times New Roman"/>
          <w:sz w:val="28"/>
          <w:szCs w:val="28"/>
        </w:rPr>
        <w:t xml:space="preserve"> cito solamente Teresa d’Avila,</w:t>
      </w:r>
      <w:r w:rsidR="00516EAA">
        <w:rPr>
          <w:rFonts w:ascii="Times New Roman" w:hAnsi="Times New Roman" w:cs="Times New Roman"/>
          <w:sz w:val="28"/>
          <w:szCs w:val="28"/>
        </w:rPr>
        <w:t xml:space="preserve"> </w:t>
      </w:r>
      <w:r w:rsidR="00F73724">
        <w:rPr>
          <w:rFonts w:ascii="Times New Roman" w:hAnsi="Times New Roman" w:cs="Times New Roman"/>
          <w:sz w:val="28"/>
          <w:szCs w:val="28"/>
        </w:rPr>
        <w:t>Giovanni della Croce, ma anche san Francesco e santa Chiara</w:t>
      </w:r>
      <w:r w:rsidR="007F38F2">
        <w:rPr>
          <w:rFonts w:ascii="Times New Roman" w:hAnsi="Times New Roman" w:cs="Times New Roman"/>
          <w:sz w:val="28"/>
          <w:szCs w:val="28"/>
        </w:rPr>
        <w:t>.</w:t>
      </w:r>
      <w:r w:rsidR="00F73724">
        <w:rPr>
          <w:rFonts w:ascii="Times New Roman" w:hAnsi="Times New Roman" w:cs="Times New Roman"/>
          <w:sz w:val="28"/>
          <w:szCs w:val="28"/>
        </w:rPr>
        <w:t xml:space="preserve"> Ce ne sarebbero molti altri. Chiara </w:t>
      </w:r>
      <w:r w:rsidR="00C04574">
        <w:rPr>
          <w:rFonts w:ascii="Times New Roman" w:hAnsi="Times New Roman" w:cs="Times New Roman"/>
          <w:sz w:val="28"/>
          <w:szCs w:val="28"/>
        </w:rPr>
        <w:t xml:space="preserve">da una parte </w:t>
      </w:r>
      <w:r w:rsidR="00F73724">
        <w:rPr>
          <w:rFonts w:ascii="Times New Roman" w:hAnsi="Times New Roman" w:cs="Times New Roman"/>
          <w:sz w:val="28"/>
          <w:szCs w:val="28"/>
        </w:rPr>
        <w:t xml:space="preserve">era </w:t>
      </w:r>
      <w:r w:rsidR="00C20E0C">
        <w:rPr>
          <w:rFonts w:ascii="Times New Roman" w:hAnsi="Times New Roman" w:cs="Times New Roman"/>
          <w:sz w:val="28"/>
          <w:szCs w:val="28"/>
        </w:rPr>
        <w:t xml:space="preserve">[cosciente] </w:t>
      </w:r>
      <w:r w:rsidR="00F73724">
        <w:rPr>
          <w:rFonts w:ascii="Times New Roman" w:hAnsi="Times New Roman" w:cs="Times New Roman"/>
          <w:sz w:val="28"/>
          <w:szCs w:val="28"/>
        </w:rPr>
        <w:t>convinta</w:t>
      </w:r>
      <w:r w:rsidR="00C04574">
        <w:rPr>
          <w:rFonts w:ascii="Times New Roman" w:hAnsi="Times New Roman" w:cs="Times New Roman"/>
          <w:sz w:val="28"/>
          <w:szCs w:val="28"/>
        </w:rPr>
        <w:t xml:space="preserve"> </w:t>
      </w:r>
      <w:r w:rsidR="00F73724">
        <w:rPr>
          <w:rFonts w:ascii="Times New Roman" w:hAnsi="Times New Roman" w:cs="Times New Roman"/>
          <w:sz w:val="28"/>
          <w:szCs w:val="28"/>
        </w:rPr>
        <w:t>che il suo carisma era utile a tutta la Chiesa, ma ugualmente che lei stess</w:t>
      </w:r>
      <w:r w:rsidR="007F38F2">
        <w:rPr>
          <w:rFonts w:ascii="Times New Roman" w:hAnsi="Times New Roman" w:cs="Times New Roman"/>
          <w:sz w:val="28"/>
          <w:szCs w:val="28"/>
        </w:rPr>
        <w:t>a</w:t>
      </w:r>
      <w:r w:rsidR="00F73724">
        <w:rPr>
          <w:rFonts w:ascii="Times New Roman" w:hAnsi="Times New Roman" w:cs="Times New Roman"/>
          <w:sz w:val="28"/>
          <w:szCs w:val="28"/>
        </w:rPr>
        <w:t xml:space="preserve"> e quelli del suo Movimento avevano bisogno di tutti i carismi della Chiesa. Da qui l’importanza, diceva, di mettersi alla scuola di tutti i santi. Inoltre, siccome lei e i</w:t>
      </w:r>
      <w:r w:rsidR="007F38F2">
        <w:rPr>
          <w:rFonts w:ascii="Times New Roman" w:hAnsi="Times New Roman" w:cs="Times New Roman"/>
          <w:sz w:val="28"/>
          <w:szCs w:val="28"/>
        </w:rPr>
        <w:t xml:space="preserve">l </w:t>
      </w:r>
      <w:r w:rsidR="00F73724">
        <w:rPr>
          <w:rFonts w:ascii="Times New Roman" w:hAnsi="Times New Roman" w:cs="Times New Roman"/>
          <w:sz w:val="28"/>
          <w:szCs w:val="28"/>
        </w:rPr>
        <w:t>carisma concesso</w:t>
      </w:r>
      <w:r w:rsidR="007F38F2">
        <w:rPr>
          <w:rFonts w:ascii="Times New Roman" w:hAnsi="Times New Roman" w:cs="Times New Roman"/>
          <w:sz w:val="28"/>
          <w:szCs w:val="28"/>
        </w:rPr>
        <w:t>le</w:t>
      </w:r>
      <w:r w:rsidR="00F73724">
        <w:rPr>
          <w:rFonts w:ascii="Times New Roman" w:hAnsi="Times New Roman" w:cs="Times New Roman"/>
          <w:sz w:val="28"/>
          <w:szCs w:val="28"/>
        </w:rPr>
        <w:t xml:space="preserve"> dallo Spirito Santo molto prima del Concilio Vaticano II era</w:t>
      </w:r>
      <w:r w:rsidR="00C04574">
        <w:rPr>
          <w:rFonts w:ascii="Times New Roman" w:hAnsi="Times New Roman" w:cs="Times New Roman"/>
          <w:sz w:val="28"/>
          <w:szCs w:val="28"/>
        </w:rPr>
        <w:t>no</w:t>
      </w:r>
      <w:r w:rsidR="00F73724">
        <w:rPr>
          <w:rFonts w:ascii="Times New Roman" w:hAnsi="Times New Roman" w:cs="Times New Roman"/>
          <w:sz w:val="28"/>
          <w:szCs w:val="28"/>
        </w:rPr>
        <w:t xml:space="preserve"> stat</w:t>
      </w:r>
      <w:r w:rsidR="00C04574">
        <w:rPr>
          <w:rFonts w:ascii="Times New Roman" w:hAnsi="Times New Roman" w:cs="Times New Roman"/>
          <w:sz w:val="28"/>
          <w:szCs w:val="28"/>
        </w:rPr>
        <w:t xml:space="preserve">i oggetti di studio </w:t>
      </w:r>
      <w:r w:rsidR="00F73724">
        <w:rPr>
          <w:rFonts w:ascii="Times New Roman" w:hAnsi="Times New Roman" w:cs="Times New Roman"/>
          <w:sz w:val="28"/>
          <w:szCs w:val="28"/>
        </w:rPr>
        <w:t>da</w:t>
      </w:r>
      <w:r w:rsidR="00C04574">
        <w:rPr>
          <w:rFonts w:ascii="Times New Roman" w:hAnsi="Times New Roman" w:cs="Times New Roman"/>
          <w:sz w:val="28"/>
          <w:szCs w:val="28"/>
        </w:rPr>
        <w:t xml:space="preserve"> parte del</w:t>
      </w:r>
      <w:r w:rsidR="00F73724">
        <w:rPr>
          <w:rFonts w:ascii="Times New Roman" w:hAnsi="Times New Roman" w:cs="Times New Roman"/>
          <w:sz w:val="28"/>
          <w:szCs w:val="28"/>
        </w:rPr>
        <w:t xml:space="preserve"> Sant’Uffizio</w:t>
      </w:r>
      <w:r w:rsidR="008347FF">
        <w:rPr>
          <w:rFonts w:ascii="Times New Roman" w:hAnsi="Times New Roman" w:cs="Times New Roman"/>
          <w:sz w:val="28"/>
          <w:szCs w:val="28"/>
        </w:rPr>
        <w:t xml:space="preserve"> per lunghi dolorosi anni</w:t>
      </w:r>
      <w:r w:rsidR="00F73724">
        <w:rPr>
          <w:rFonts w:ascii="Times New Roman" w:hAnsi="Times New Roman" w:cs="Times New Roman"/>
          <w:sz w:val="28"/>
          <w:szCs w:val="28"/>
        </w:rPr>
        <w:t>,</w:t>
      </w:r>
      <w:r w:rsidR="008347FF">
        <w:rPr>
          <w:rFonts w:ascii="Times New Roman" w:hAnsi="Times New Roman" w:cs="Times New Roman"/>
          <w:sz w:val="28"/>
          <w:szCs w:val="28"/>
        </w:rPr>
        <w:t xml:space="preserve"> era normale che sentisse il bisogno di trovare delle conferme e un sostegno dai santi.</w:t>
      </w:r>
      <w:r w:rsidR="00F73724">
        <w:rPr>
          <w:rFonts w:ascii="Times New Roman" w:hAnsi="Times New Roman" w:cs="Times New Roman"/>
          <w:sz w:val="28"/>
          <w:szCs w:val="28"/>
        </w:rPr>
        <w:t xml:space="preserve">  </w:t>
      </w:r>
    </w:p>
    <w:p w14:paraId="62FBD485" w14:textId="7214CD6D" w:rsidR="008347FF" w:rsidRDefault="008347FF" w:rsidP="000061B0">
      <w:pPr>
        <w:spacing w:after="0" w:line="240" w:lineRule="auto"/>
        <w:rPr>
          <w:rFonts w:ascii="Times New Roman" w:hAnsi="Times New Roman" w:cs="Times New Roman"/>
          <w:sz w:val="28"/>
          <w:szCs w:val="28"/>
        </w:rPr>
      </w:pPr>
    </w:p>
    <w:p w14:paraId="2319CA02" w14:textId="6B91AD09" w:rsidR="008347FF" w:rsidRDefault="008347FF" w:rsidP="00C0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Grignion di Montfort ha confermato Chiara, in particolare in ciò che riguarda la centralità della croce, la Sapienza e il ruolo di Maria nell’economia della salvezza. </w:t>
      </w:r>
    </w:p>
    <w:p w14:paraId="7C40AA2D" w14:textId="57CD6892" w:rsidR="008347FF" w:rsidRDefault="008347FF" w:rsidP="000061B0">
      <w:pPr>
        <w:spacing w:after="0" w:line="240" w:lineRule="auto"/>
        <w:rPr>
          <w:rFonts w:ascii="Times New Roman" w:hAnsi="Times New Roman" w:cs="Times New Roman"/>
          <w:sz w:val="28"/>
          <w:szCs w:val="28"/>
        </w:rPr>
      </w:pPr>
    </w:p>
    <w:p w14:paraId="6D0F0CC0" w14:textId="63868011" w:rsidR="00686BD7" w:rsidRPr="00686BD7" w:rsidRDefault="00686BD7" w:rsidP="000061B0">
      <w:pPr>
        <w:spacing w:after="0" w:line="240" w:lineRule="auto"/>
        <w:rPr>
          <w:rFonts w:ascii="Times New Roman" w:hAnsi="Times New Roman" w:cs="Times New Roman"/>
          <w:b/>
          <w:bCs/>
          <w:sz w:val="28"/>
          <w:szCs w:val="28"/>
        </w:rPr>
      </w:pPr>
      <w:r w:rsidRPr="00686BD7">
        <w:rPr>
          <w:rFonts w:ascii="Times New Roman" w:hAnsi="Times New Roman" w:cs="Times New Roman"/>
          <w:b/>
          <w:bCs/>
          <w:sz w:val="28"/>
          <w:szCs w:val="28"/>
        </w:rPr>
        <w:t>Croce e Sapienza</w:t>
      </w:r>
    </w:p>
    <w:p w14:paraId="39EBF42D" w14:textId="77777777" w:rsidR="00686BD7" w:rsidRDefault="00686BD7" w:rsidP="000061B0">
      <w:pPr>
        <w:spacing w:after="0" w:line="240" w:lineRule="auto"/>
        <w:rPr>
          <w:rFonts w:ascii="Times New Roman" w:hAnsi="Times New Roman" w:cs="Times New Roman"/>
          <w:sz w:val="28"/>
          <w:szCs w:val="28"/>
        </w:rPr>
      </w:pPr>
    </w:p>
    <w:p w14:paraId="45B4452F" w14:textId="77777777" w:rsidR="00C04574" w:rsidRDefault="008347FF" w:rsidP="00C0457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Per l’</w:t>
      </w:r>
      <w:r w:rsidR="00E60BC4">
        <w:rPr>
          <w:rFonts w:ascii="Times New Roman" w:hAnsi="Times New Roman" w:cs="Times New Roman"/>
          <w:sz w:val="28"/>
          <w:szCs w:val="28"/>
        </w:rPr>
        <w:t>e</w:t>
      </w:r>
      <w:r>
        <w:rPr>
          <w:rFonts w:ascii="Times New Roman" w:hAnsi="Times New Roman" w:cs="Times New Roman"/>
          <w:sz w:val="28"/>
          <w:szCs w:val="28"/>
        </w:rPr>
        <w:t xml:space="preserve">lemento (punto) della Croce e la Sapienza, dirò solo alcune parole. Se c’è una costante nella vita di Chiara, </w:t>
      </w:r>
      <w:r w:rsidR="007F38F2">
        <w:rPr>
          <w:rFonts w:ascii="Times New Roman" w:hAnsi="Times New Roman" w:cs="Times New Roman"/>
          <w:sz w:val="28"/>
          <w:szCs w:val="28"/>
        </w:rPr>
        <w:t xml:space="preserve">questa </w:t>
      </w:r>
      <w:r>
        <w:rPr>
          <w:rFonts w:ascii="Times New Roman" w:hAnsi="Times New Roman" w:cs="Times New Roman"/>
          <w:sz w:val="28"/>
          <w:szCs w:val="28"/>
        </w:rPr>
        <w:t xml:space="preserve">è l’amore per il Cristo crocifisso e abbandonato. </w:t>
      </w:r>
      <w:r w:rsidR="00C04574">
        <w:rPr>
          <w:rFonts w:ascii="Times New Roman" w:hAnsi="Times New Roman" w:cs="Times New Roman"/>
          <w:sz w:val="28"/>
          <w:szCs w:val="28"/>
        </w:rPr>
        <w:t>P</w:t>
      </w:r>
      <w:r>
        <w:rPr>
          <w:rFonts w:ascii="Times New Roman" w:hAnsi="Times New Roman" w:cs="Times New Roman"/>
          <w:sz w:val="28"/>
          <w:szCs w:val="28"/>
        </w:rPr>
        <w:t xml:space="preserve">otrebbe riassumersi con un “manifesto”, </w:t>
      </w:r>
      <w:r w:rsidR="00C04574">
        <w:rPr>
          <w:rFonts w:ascii="Times New Roman" w:hAnsi="Times New Roman" w:cs="Times New Roman"/>
          <w:sz w:val="28"/>
          <w:szCs w:val="28"/>
        </w:rPr>
        <w:t xml:space="preserve">che è </w:t>
      </w:r>
      <w:r>
        <w:rPr>
          <w:rFonts w:ascii="Times New Roman" w:hAnsi="Times New Roman" w:cs="Times New Roman"/>
          <w:sz w:val="28"/>
          <w:szCs w:val="28"/>
        </w:rPr>
        <w:t>come una dichiarazione d’amore</w:t>
      </w:r>
      <w:r w:rsidR="00C04574">
        <w:rPr>
          <w:rFonts w:ascii="Times New Roman" w:hAnsi="Times New Roman" w:cs="Times New Roman"/>
          <w:sz w:val="28"/>
          <w:szCs w:val="28"/>
        </w:rPr>
        <w:t xml:space="preserve"> </w:t>
      </w:r>
      <w:r>
        <w:rPr>
          <w:rFonts w:ascii="Times New Roman" w:hAnsi="Times New Roman" w:cs="Times New Roman"/>
          <w:sz w:val="28"/>
          <w:szCs w:val="28"/>
        </w:rPr>
        <w:t xml:space="preserve">scritta quando aveva 29 anni e che inizia con queste parole: </w:t>
      </w:r>
    </w:p>
    <w:p w14:paraId="7E319C5A" w14:textId="172A1D57" w:rsidR="008347FF" w:rsidRPr="00C04574" w:rsidRDefault="008347FF" w:rsidP="00C04574">
      <w:pPr>
        <w:spacing w:after="0" w:line="240" w:lineRule="auto"/>
        <w:ind w:left="567"/>
        <w:jc w:val="both"/>
        <w:rPr>
          <w:rFonts w:ascii="Times New Roman" w:hAnsi="Times New Roman" w:cs="Times New Roman"/>
          <w:sz w:val="26"/>
          <w:szCs w:val="26"/>
        </w:rPr>
      </w:pPr>
      <w:r w:rsidRPr="00C04574">
        <w:rPr>
          <w:rFonts w:ascii="Times New Roman" w:hAnsi="Times New Roman" w:cs="Times New Roman"/>
          <w:sz w:val="26"/>
          <w:szCs w:val="26"/>
        </w:rPr>
        <w:t xml:space="preserve">“Ho un solo sposo sulla terra, Gesù crocifisso e abbandonato. Non </w:t>
      </w:r>
      <w:r w:rsidR="00E60BC4" w:rsidRPr="00C04574">
        <w:rPr>
          <w:rFonts w:ascii="Times New Roman" w:hAnsi="Times New Roman" w:cs="Times New Roman"/>
          <w:sz w:val="26"/>
          <w:szCs w:val="26"/>
        </w:rPr>
        <w:t xml:space="preserve">ho </w:t>
      </w:r>
      <w:r w:rsidRPr="00C04574">
        <w:rPr>
          <w:rFonts w:ascii="Times New Roman" w:hAnsi="Times New Roman" w:cs="Times New Roman"/>
          <w:sz w:val="26"/>
          <w:szCs w:val="26"/>
        </w:rPr>
        <w:t xml:space="preserve">altro Dio che Lui”. </w:t>
      </w:r>
    </w:p>
    <w:p w14:paraId="5B0B47E2" w14:textId="5AD1826A" w:rsidR="00E60BC4" w:rsidRDefault="00E60BC4" w:rsidP="000061B0">
      <w:pPr>
        <w:spacing w:after="0" w:line="240" w:lineRule="auto"/>
        <w:rPr>
          <w:rFonts w:ascii="Times New Roman" w:hAnsi="Times New Roman" w:cs="Times New Roman"/>
          <w:sz w:val="28"/>
          <w:szCs w:val="28"/>
        </w:rPr>
      </w:pPr>
    </w:p>
    <w:p w14:paraId="32850A21" w14:textId="699AD7A3" w:rsidR="00E60BC4" w:rsidRDefault="00E60BC4" w:rsidP="007B39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Nel 1964 legge il libro di </w:t>
      </w:r>
      <w:r w:rsidR="00F37282">
        <w:rPr>
          <w:rFonts w:ascii="Times New Roman" w:hAnsi="Times New Roman" w:cs="Times New Roman"/>
          <w:sz w:val="28"/>
          <w:szCs w:val="28"/>
        </w:rPr>
        <w:t>Montfort,</w:t>
      </w:r>
      <w:r>
        <w:rPr>
          <w:rFonts w:ascii="Times New Roman" w:hAnsi="Times New Roman" w:cs="Times New Roman"/>
          <w:sz w:val="28"/>
          <w:szCs w:val="28"/>
        </w:rPr>
        <w:t xml:space="preserve"> </w:t>
      </w:r>
      <w:r w:rsidRPr="007B39C2">
        <w:rPr>
          <w:rFonts w:ascii="Times New Roman" w:hAnsi="Times New Roman" w:cs="Times New Roman"/>
          <w:i/>
          <w:iCs/>
          <w:sz w:val="28"/>
          <w:szCs w:val="28"/>
        </w:rPr>
        <w:t>L’amore dell’eterna Sapienza</w:t>
      </w:r>
      <w:r>
        <w:rPr>
          <w:rFonts w:ascii="Times New Roman" w:hAnsi="Times New Roman" w:cs="Times New Roman"/>
          <w:sz w:val="28"/>
          <w:szCs w:val="28"/>
        </w:rPr>
        <w:t xml:space="preserve"> e lo illustra ai responsabili del Movimento. </w:t>
      </w:r>
      <w:r w:rsidR="00C04574">
        <w:rPr>
          <w:rFonts w:ascii="Times New Roman" w:hAnsi="Times New Roman" w:cs="Times New Roman"/>
          <w:sz w:val="28"/>
          <w:szCs w:val="28"/>
        </w:rPr>
        <w:t>Si avvicina a</w:t>
      </w:r>
      <w:r>
        <w:rPr>
          <w:rFonts w:ascii="Times New Roman" w:hAnsi="Times New Roman" w:cs="Times New Roman"/>
          <w:sz w:val="28"/>
          <w:szCs w:val="28"/>
        </w:rPr>
        <w:t xml:space="preserve"> Montfort con ancor più confidenza</w:t>
      </w:r>
      <w:r w:rsidR="00976390">
        <w:rPr>
          <w:rFonts w:ascii="Times New Roman" w:hAnsi="Times New Roman" w:cs="Times New Roman"/>
          <w:sz w:val="28"/>
          <w:szCs w:val="28"/>
        </w:rPr>
        <w:t xml:space="preserve"> perché è un santo, dice, che è stato istruito da Maria, formato da lei alla Sapienza. </w:t>
      </w:r>
      <w:r w:rsidR="007B39C2">
        <w:rPr>
          <w:rFonts w:ascii="Times New Roman" w:hAnsi="Times New Roman" w:cs="Times New Roman"/>
          <w:sz w:val="28"/>
          <w:szCs w:val="28"/>
        </w:rPr>
        <w:t>È</w:t>
      </w:r>
      <w:r w:rsidR="00976390">
        <w:rPr>
          <w:rFonts w:ascii="Times New Roman" w:hAnsi="Times New Roman" w:cs="Times New Roman"/>
          <w:sz w:val="28"/>
          <w:szCs w:val="28"/>
        </w:rPr>
        <w:t xml:space="preserve"> colpita dalla convinzione di Montfort secondo la quale dalla Sapienza deriva l’amore della croce e l’amore della croce procura la Sapienza. Vi ritrova esattamente il suo percorso </w:t>
      </w:r>
      <w:r w:rsidR="00CB1C17">
        <w:rPr>
          <w:rFonts w:ascii="Times New Roman" w:hAnsi="Times New Roman" w:cs="Times New Roman"/>
          <w:sz w:val="28"/>
          <w:szCs w:val="28"/>
        </w:rPr>
        <w:t>poiché sa di aver ricevuto</w:t>
      </w:r>
      <w:r w:rsidR="003276FC">
        <w:rPr>
          <w:rFonts w:ascii="Times New Roman" w:hAnsi="Times New Roman" w:cs="Times New Roman"/>
          <w:sz w:val="28"/>
          <w:szCs w:val="28"/>
        </w:rPr>
        <w:t xml:space="preserve"> </w:t>
      </w:r>
      <w:r w:rsidR="00CB1C17">
        <w:rPr>
          <w:rFonts w:ascii="Times New Roman" w:hAnsi="Times New Roman" w:cs="Times New Roman"/>
          <w:sz w:val="28"/>
          <w:szCs w:val="28"/>
        </w:rPr>
        <w:t xml:space="preserve">una luce, una intelligenza delle realtà soprannaturali, e che questa le ha fatto comprendere che la croce è il luogo del più grande amore, che la spinge ad amare </w:t>
      </w:r>
      <w:r w:rsidR="003276FC">
        <w:rPr>
          <w:rFonts w:ascii="Times New Roman" w:hAnsi="Times New Roman" w:cs="Times New Roman"/>
          <w:sz w:val="28"/>
          <w:szCs w:val="28"/>
        </w:rPr>
        <w:t xml:space="preserve">di un amore esclusivo, e la croce abbracciata ha accresciuto la sapienza. </w:t>
      </w:r>
    </w:p>
    <w:p w14:paraId="551F12B5" w14:textId="77777777" w:rsidR="00955A1D" w:rsidRDefault="00955A1D" w:rsidP="007B39C2">
      <w:pPr>
        <w:spacing w:after="0" w:line="240" w:lineRule="auto"/>
        <w:jc w:val="both"/>
        <w:rPr>
          <w:rFonts w:ascii="Times New Roman" w:hAnsi="Times New Roman" w:cs="Times New Roman"/>
          <w:sz w:val="28"/>
          <w:szCs w:val="28"/>
        </w:rPr>
      </w:pPr>
    </w:p>
    <w:p w14:paraId="7BC18331" w14:textId="08D0DEF7" w:rsidR="002871E8" w:rsidRDefault="002871E8" w:rsidP="007B39C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Negli anni ’70, quando il Movimento approfondiva l’aspetto di Gesù crocifisso e abbandonato, Chiara Lubich ha voluto inviare personalmente ai focolarini, sparsi ai quattro angoli de</w:t>
      </w:r>
      <w:r w:rsidR="00F37282">
        <w:rPr>
          <w:rFonts w:ascii="Times New Roman" w:hAnsi="Times New Roman" w:cs="Times New Roman"/>
          <w:sz w:val="28"/>
          <w:szCs w:val="28"/>
        </w:rPr>
        <w:t>lla Terra</w:t>
      </w:r>
      <w:r>
        <w:rPr>
          <w:rFonts w:ascii="Times New Roman" w:hAnsi="Times New Roman" w:cs="Times New Roman"/>
          <w:sz w:val="28"/>
          <w:szCs w:val="28"/>
        </w:rPr>
        <w:t xml:space="preserve">, il libretto </w:t>
      </w:r>
      <w:r w:rsidRPr="007B39C2">
        <w:rPr>
          <w:rFonts w:ascii="Times New Roman" w:hAnsi="Times New Roman" w:cs="Times New Roman"/>
          <w:i/>
          <w:iCs/>
          <w:sz w:val="28"/>
          <w:szCs w:val="28"/>
        </w:rPr>
        <w:t>Lettera agli amici della croce</w:t>
      </w:r>
      <w:r>
        <w:rPr>
          <w:rFonts w:ascii="Times New Roman" w:hAnsi="Times New Roman" w:cs="Times New Roman"/>
          <w:sz w:val="28"/>
          <w:szCs w:val="28"/>
        </w:rPr>
        <w:t>, che aveva appena letto con profitto. Ha accompagnato questo dono con queste poche parole:</w:t>
      </w:r>
    </w:p>
    <w:p w14:paraId="792F0E54" w14:textId="69CCB183" w:rsidR="002871E8" w:rsidRPr="007B39C2" w:rsidRDefault="002871E8" w:rsidP="007B39C2">
      <w:pPr>
        <w:spacing w:after="0" w:line="240" w:lineRule="auto"/>
        <w:ind w:left="567"/>
        <w:jc w:val="both"/>
        <w:rPr>
          <w:rFonts w:ascii="Times New Roman" w:hAnsi="Times New Roman" w:cs="Times New Roman"/>
          <w:sz w:val="26"/>
          <w:szCs w:val="26"/>
        </w:rPr>
      </w:pPr>
      <w:r w:rsidRPr="007B39C2">
        <w:rPr>
          <w:rFonts w:ascii="Times New Roman" w:hAnsi="Times New Roman" w:cs="Times New Roman"/>
          <w:sz w:val="26"/>
          <w:szCs w:val="26"/>
        </w:rPr>
        <w:t xml:space="preserve">“Ve lo invio consigliandovi di meditarlo, non fosse che qualche parola al giorno; troverete </w:t>
      </w:r>
      <w:r w:rsidR="00F37282">
        <w:rPr>
          <w:rFonts w:ascii="Times New Roman" w:hAnsi="Times New Roman" w:cs="Times New Roman"/>
          <w:sz w:val="26"/>
          <w:szCs w:val="26"/>
        </w:rPr>
        <w:t xml:space="preserve">lì </w:t>
      </w:r>
      <w:r w:rsidRPr="007B39C2">
        <w:rPr>
          <w:rFonts w:ascii="Times New Roman" w:hAnsi="Times New Roman" w:cs="Times New Roman"/>
          <w:sz w:val="26"/>
          <w:szCs w:val="26"/>
        </w:rPr>
        <w:t>un tesoro che vi aiuterà a conservare il nostro Ideale allo stato puro, voglio dire nell’amore esclusivo per il solo sposo che abbiamo: Gesù abbandonato”.</w:t>
      </w:r>
    </w:p>
    <w:p w14:paraId="5380D10A" w14:textId="77777777" w:rsidR="007B39C2" w:rsidRDefault="007B39C2" w:rsidP="000061B0">
      <w:pPr>
        <w:spacing w:after="0" w:line="240" w:lineRule="auto"/>
        <w:rPr>
          <w:rFonts w:ascii="Times New Roman" w:hAnsi="Times New Roman" w:cs="Times New Roman"/>
          <w:sz w:val="28"/>
          <w:szCs w:val="28"/>
        </w:rPr>
      </w:pPr>
    </w:p>
    <w:p w14:paraId="3AFED4E5" w14:textId="342807C5" w:rsidR="007B39C2" w:rsidRPr="007B39C2" w:rsidRDefault="007B39C2" w:rsidP="000061B0">
      <w:pPr>
        <w:spacing w:after="0" w:line="240" w:lineRule="auto"/>
        <w:rPr>
          <w:rFonts w:ascii="Times New Roman" w:hAnsi="Times New Roman" w:cs="Times New Roman"/>
          <w:b/>
          <w:bCs/>
          <w:sz w:val="28"/>
          <w:szCs w:val="28"/>
        </w:rPr>
      </w:pPr>
      <w:r w:rsidRPr="007B39C2">
        <w:rPr>
          <w:rFonts w:ascii="Times New Roman" w:hAnsi="Times New Roman" w:cs="Times New Roman"/>
          <w:b/>
          <w:bCs/>
          <w:sz w:val="28"/>
          <w:szCs w:val="28"/>
        </w:rPr>
        <w:t>Maria</w:t>
      </w:r>
    </w:p>
    <w:p w14:paraId="7EBEE322" w14:textId="77777777" w:rsidR="007B39C2" w:rsidRDefault="007B39C2" w:rsidP="000061B0">
      <w:pPr>
        <w:spacing w:after="0" w:line="240" w:lineRule="auto"/>
        <w:rPr>
          <w:rFonts w:ascii="Times New Roman" w:hAnsi="Times New Roman" w:cs="Times New Roman"/>
          <w:sz w:val="28"/>
          <w:szCs w:val="28"/>
        </w:rPr>
      </w:pPr>
    </w:p>
    <w:p w14:paraId="2AE54BFA" w14:textId="16D934A7" w:rsidR="00686BD7" w:rsidRDefault="00686BD7" w:rsidP="007B39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 è soprattutto di Maria che vorrei parlare e ce</w:t>
      </w:r>
      <w:r w:rsidR="007B39C2">
        <w:rPr>
          <w:rFonts w:ascii="Times New Roman" w:hAnsi="Times New Roman" w:cs="Times New Roman"/>
          <w:sz w:val="28"/>
          <w:szCs w:val="28"/>
        </w:rPr>
        <w:t>r</w:t>
      </w:r>
      <w:r>
        <w:rPr>
          <w:rFonts w:ascii="Times New Roman" w:hAnsi="Times New Roman" w:cs="Times New Roman"/>
          <w:sz w:val="28"/>
          <w:szCs w:val="28"/>
        </w:rPr>
        <w:t>care di mettere in luce il contributo che Montfort ha dato a Chiara, relativamente alla sua comprensione del posto di Maria nell’economia della salvezza e nella vita spirituale. Mi appresto ad accennare solo ad alcuni aspetti, poiché ve ne sarebbero altri.</w:t>
      </w:r>
    </w:p>
    <w:p w14:paraId="495B9538" w14:textId="5978518B" w:rsidR="00686BD7" w:rsidRDefault="00686BD7" w:rsidP="000061B0">
      <w:pPr>
        <w:spacing w:after="0" w:line="240" w:lineRule="auto"/>
        <w:rPr>
          <w:rFonts w:ascii="Times New Roman" w:hAnsi="Times New Roman" w:cs="Times New Roman"/>
          <w:sz w:val="28"/>
          <w:szCs w:val="28"/>
        </w:rPr>
      </w:pPr>
    </w:p>
    <w:p w14:paraId="1D50B8BE" w14:textId="0A83409B" w:rsidR="00955A1D" w:rsidRDefault="00686BD7" w:rsidP="00955A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In Chiara, che non ha studiato teologia, è l’esperienza che prevale, e quella che menzionerò risale al 1957. Molti anni più tardi, Chiara la rileggerà alla luce di Montfort, quando scrive</w:t>
      </w:r>
      <w:r w:rsidR="00F37282">
        <w:rPr>
          <w:rFonts w:ascii="Times New Roman" w:hAnsi="Times New Roman" w:cs="Times New Roman"/>
          <w:sz w:val="28"/>
          <w:szCs w:val="28"/>
        </w:rPr>
        <w:t xml:space="preserve"> </w:t>
      </w:r>
      <w:r>
        <w:rPr>
          <w:rFonts w:ascii="Times New Roman" w:hAnsi="Times New Roman" w:cs="Times New Roman"/>
          <w:sz w:val="28"/>
          <w:szCs w:val="28"/>
        </w:rPr>
        <w:t xml:space="preserve">ne </w:t>
      </w:r>
      <w:r w:rsidRPr="007B39C2">
        <w:rPr>
          <w:rFonts w:ascii="Times New Roman" w:hAnsi="Times New Roman" w:cs="Times New Roman"/>
          <w:i/>
          <w:iCs/>
          <w:sz w:val="28"/>
          <w:szCs w:val="28"/>
        </w:rPr>
        <w:t>Il segreto di Maria</w:t>
      </w:r>
      <w:r>
        <w:rPr>
          <w:rFonts w:ascii="Times New Roman" w:hAnsi="Times New Roman" w:cs="Times New Roman"/>
          <w:sz w:val="28"/>
          <w:szCs w:val="28"/>
        </w:rPr>
        <w:t xml:space="preserve">, che non è più l’anima che vive, ma Maria nell’anima. </w:t>
      </w:r>
    </w:p>
    <w:p w14:paraId="7E33A1DC" w14:textId="77777777" w:rsidR="00955A1D" w:rsidRDefault="00955A1D" w:rsidP="00955A1D">
      <w:pPr>
        <w:spacing w:after="0" w:line="240" w:lineRule="auto"/>
        <w:jc w:val="both"/>
        <w:rPr>
          <w:rFonts w:ascii="Times New Roman" w:hAnsi="Times New Roman" w:cs="Times New Roman"/>
          <w:sz w:val="28"/>
          <w:szCs w:val="28"/>
        </w:rPr>
      </w:pPr>
    </w:p>
    <w:p w14:paraId="189AC7A5" w14:textId="241D9102" w:rsidR="009B0418" w:rsidRDefault="00686BD7" w:rsidP="007B39C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In questo anno 1957, Chiara era appena stata vittima di un grave incidente di macchina e soffriva molto fisicamente</w:t>
      </w:r>
      <w:r w:rsidR="009B0418">
        <w:rPr>
          <w:rFonts w:ascii="Times New Roman" w:hAnsi="Times New Roman" w:cs="Times New Roman"/>
          <w:sz w:val="28"/>
          <w:szCs w:val="28"/>
        </w:rPr>
        <w:t>. A questo si aggiunsero delle prove spirituali così profonde che lei non riusciva a vivere – sono le sue parole – se non con gli occhi fissi su Gesù crocifisso e abbandonato. Un giorno entra nella piccola cappella di casa sua e formula una preghiera</w:t>
      </w:r>
      <w:r w:rsidR="008A1EDF">
        <w:rPr>
          <w:rFonts w:ascii="Times New Roman" w:hAnsi="Times New Roman" w:cs="Times New Roman"/>
          <w:sz w:val="28"/>
          <w:szCs w:val="28"/>
        </w:rPr>
        <w:t>,</w:t>
      </w:r>
      <w:r w:rsidR="009B0418">
        <w:rPr>
          <w:rFonts w:ascii="Times New Roman" w:hAnsi="Times New Roman" w:cs="Times New Roman"/>
          <w:sz w:val="28"/>
          <w:szCs w:val="28"/>
        </w:rPr>
        <w:t xml:space="preserve"> insolita</w:t>
      </w:r>
      <w:r w:rsidR="008A1EDF">
        <w:rPr>
          <w:rFonts w:ascii="Times New Roman" w:hAnsi="Times New Roman" w:cs="Times New Roman"/>
          <w:sz w:val="28"/>
          <w:szCs w:val="28"/>
        </w:rPr>
        <w:t xml:space="preserve"> </w:t>
      </w:r>
      <w:r w:rsidR="009B0418">
        <w:rPr>
          <w:rFonts w:ascii="Times New Roman" w:hAnsi="Times New Roman" w:cs="Times New Roman"/>
          <w:sz w:val="28"/>
          <w:szCs w:val="28"/>
        </w:rPr>
        <w:t xml:space="preserve">anche per lei; si rivolge a Gesù nel tabernacolo e gli chiede: </w:t>
      </w:r>
    </w:p>
    <w:p w14:paraId="508989E1" w14:textId="1B2F078D" w:rsidR="009B0418" w:rsidRPr="008A1EDF" w:rsidRDefault="009B0418"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 xml:space="preserve">“Perché </w:t>
      </w:r>
      <w:r w:rsidR="007B39C2" w:rsidRPr="008A1EDF">
        <w:rPr>
          <w:rFonts w:ascii="Times New Roman" w:hAnsi="Times New Roman" w:cs="Times New Roman"/>
          <w:sz w:val="26"/>
          <w:szCs w:val="26"/>
        </w:rPr>
        <w:t xml:space="preserve">volesti rimanere sulla </w:t>
      </w:r>
      <w:r w:rsidRPr="008A1EDF">
        <w:rPr>
          <w:rFonts w:ascii="Times New Roman" w:hAnsi="Times New Roman" w:cs="Times New Roman"/>
          <w:sz w:val="26"/>
          <w:szCs w:val="26"/>
        </w:rPr>
        <w:t>terra</w:t>
      </w:r>
      <w:r w:rsidR="008A1EDF" w:rsidRPr="008A1EDF">
        <w:rPr>
          <w:rFonts w:ascii="Times New Roman" w:hAnsi="Times New Roman" w:cs="Times New Roman"/>
          <w:sz w:val="26"/>
          <w:szCs w:val="26"/>
        </w:rPr>
        <w:t>,</w:t>
      </w:r>
    </w:p>
    <w:p w14:paraId="18B02BE1" w14:textId="67E01F08" w:rsidR="009B0418" w:rsidRPr="008A1EDF" w:rsidRDefault="008A1EDF" w:rsidP="008A1EDF">
      <w:pPr>
        <w:spacing w:after="0" w:line="240" w:lineRule="auto"/>
        <w:ind w:left="567"/>
        <w:rPr>
          <w:rFonts w:ascii="Times New Roman" w:hAnsi="Times New Roman" w:cs="Times New Roman"/>
          <w:sz w:val="26"/>
          <w:szCs w:val="26"/>
        </w:rPr>
      </w:pPr>
      <w:r>
        <w:rPr>
          <w:rFonts w:ascii="Times New Roman" w:hAnsi="Times New Roman" w:cs="Times New Roman"/>
          <w:sz w:val="26"/>
          <w:szCs w:val="26"/>
        </w:rPr>
        <w:t>su tutti i posti della terra</w:t>
      </w:r>
      <w:r w:rsidR="009B0418" w:rsidRPr="008A1EDF">
        <w:rPr>
          <w:rFonts w:ascii="Times New Roman" w:hAnsi="Times New Roman" w:cs="Times New Roman"/>
          <w:sz w:val="26"/>
          <w:szCs w:val="26"/>
        </w:rPr>
        <w:t>,</w:t>
      </w:r>
    </w:p>
    <w:p w14:paraId="7EFEF7C1" w14:textId="454344BA" w:rsidR="009B0418" w:rsidRPr="008A1EDF" w:rsidRDefault="009B0418"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 xml:space="preserve">nella dolcissima </w:t>
      </w:r>
      <w:r w:rsidR="008A1EDF" w:rsidRPr="008A1EDF">
        <w:rPr>
          <w:rFonts w:ascii="Times New Roman" w:hAnsi="Times New Roman" w:cs="Times New Roman"/>
          <w:sz w:val="26"/>
          <w:szCs w:val="26"/>
        </w:rPr>
        <w:t>E</w:t>
      </w:r>
      <w:r w:rsidRPr="008A1EDF">
        <w:rPr>
          <w:rFonts w:ascii="Times New Roman" w:hAnsi="Times New Roman" w:cs="Times New Roman"/>
          <w:sz w:val="26"/>
          <w:szCs w:val="26"/>
        </w:rPr>
        <w:t xml:space="preserve">ucaristia, </w:t>
      </w:r>
    </w:p>
    <w:p w14:paraId="7917ED2E" w14:textId="4419FCEB" w:rsidR="009B0418" w:rsidRPr="008A1EDF" w:rsidRDefault="009B0418"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e non hai trovato,</w:t>
      </w:r>
    </w:p>
    <w:p w14:paraId="3572507A" w14:textId="489F06A1" w:rsidR="009B0418" w:rsidRPr="008A1EDF" w:rsidRDefault="008A1EDF"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T</w:t>
      </w:r>
      <w:r w:rsidR="009B0418" w:rsidRPr="008A1EDF">
        <w:rPr>
          <w:rFonts w:ascii="Times New Roman" w:hAnsi="Times New Roman" w:cs="Times New Roman"/>
          <w:sz w:val="26"/>
          <w:szCs w:val="26"/>
        </w:rPr>
        <w:t xml:space="preserve">u che sei Dio, </w:t>
      </w:r>
    </w:p>
    <w:p w14:paraId="38688C05" w14:textId="06EBD0C6" w:rsidR="009B0418" w:rsidRPr="008A1EDF" w:rsidRDefault="009B0418"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un</w:t>
      </w:r>
      <w:r w:rsidR="008A1EDF" w:rsidRPr="008A1EDF">
        <w:rPr>
          <w:rFonts w:ascii="Times New Roman" w:hAnsi="Times New Roman" w:cs="Times New Roman"/>
          <w:sz w:val="26"/>
          <w:szCs w:val="26"/>
        </w:rPr>
        <w:t xml:space="preserve">a forma per portarvi e lasciarvi </w:t>
      </w:r>
      <w:r w:rsidRPr="008A1EDF">
        <w:rPr>
          <w:rFonts w:ascii="Times New Roman" w:hAnsi="Times New Roman" w:cs="Times New Roman"/>
          <w:sz w:val="26"/>
          <w:szCs w:val="26"/>
        </w:rPr>
        <w:t>anche Maria,</w:t>
      </w:r>
    </w:p>
    <w:p w14:paraId="0988E3FF" w14:textId="21D37F09" w:rsidR="009B0418" w:rsidRPr="008A1EDF" w:rsidRDefault="008A1EDF"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lastRenderedPageBreak/>
        <w:t>la M</w:t>
      </w:r>
      <w:r w:rsidR="009B0418" w:rsidRPr="008A1EDF">
        <w:rPr>
          <w:rFonts w:ascii="Times New Roman" w:hAnsi="Times New Roman" w:cs="Times New Roman"/>
          <w:sz w:val="26"/>
          <w:szCs w:val="26"/>
        </w:rPr>
        <w:t xml:space="preserve">amma di tutti noi che </w:t>
      </w:r>
      <w:r w:rsidRPr="008A1EDF">
        <w:rPr>
          <w:rFonts w:ascii="Times New Roman" w:hAnsi="Times New Roman" w:cs="Times New Roman"/>
          <w:sz w:val="26"/>
          <w:szCs w:val="26"/>
        </w:rPr>
        <w:t>viaggiamo</w:t>
      </w:r>
      <w:r w:rsidR="009B0418" w:rsidRPr="008A1EDF">
        <w:rPr>
          <w:rFonts w:ascii="Times New Roman" w:hAnsi="Times New Roman" w:cs="Times New Roman"/>
          <w:sz w:val="26"/>
          <w:szCs w:val="26"/>
        </w:rPr>
        <w:t>?”</w:t>
      </w:r>
      <w:r w:rsidR="003E3D30" w:rsidRPr="008A1EDF">
        <w:rPr>
          <w:rFonts w:ascii="Times New Roman" w:hAnsi="Times New Roman" w:cs="Times New Roman"/>
          <w:sz w:val="26"/>
          <w:szCs w:val="26"/>
        </w:rPr>
        <w:t>.</w:t>
      </w:r>
    </w:p>
    <w:p w14:paraId="26A42B80" w14:textId="0325A10D" w:rsidR="003E3D30" w:rsidRDefault="003E3D30" w:rsidP="000061B0">
      <w:pPr>
        <w:spacing w:after="0" w:line="240" w:lineRule="auto"/>
        <w:rPr>
          <w:rFonts w:ascii="Times New Roman" w:hAnsi="Times New Roman" w:cs="Times New Roman"/>
          <w:sz w:val="28"/>
          <w:szCs w:val="28"/>
        </w:rPr>
      </w:pPr>
    </w:p>
    <w:p w14:paraId="024BDB0B" w14:textId="7EA04D39" w:rsidR="003E3D30" w:rsidRDefault="003E3D30" w:rsidP="008A1ED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Chiara, all’improvviso, è colpita da una assenza: perché Dio non ha inventato qualcosa di simile all’Eucaristia per lasciarci la presenza di Maria?</w:t>
      </w:r>
      <w:r w:rsidR="008A1EDF">
        <w:rPr>
          <w:rFonts w:ascii="Times New Roman" w:hAnsi="Times New Roman" w:cs="Times New Roman"/>
          <w:sz w:val="28"/>
          <w:szCs w:val="28"/>
        </w:rPr>
        <w:t xml:space="preserve"> </w:t>
      </w:r>
      <w:r>
        <w:rPr>
          <w:rFonts w:ascii="Times New Roman" w:hAnsi="Times New Roman" w:cs="Times New Roman"/>
          <w:sz w:val="28"/>
          <w:szCs w:val="28"/>
        </w:rPr>
        <w:t>La risposta che riceve interiormente è ancora più inattesa:</w:t>
      </w:r>
    </w:p>
    <w:p w14:paraId="6C04FC64" w14:textId="36BD4965" w:rsidR="003E3D30" w:rsidRPr="008A1EDF" w:rsidRDefault="003E3D30"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“Non l’ho lasciata, perché la voglio rivedere in te”.</w:t>
      </w:r>
    </w:p>
    <w:p w14:paraId="16B56FC6" w14:textId="498DCEBA" w:rsidR="003F50FD" w:rsidRDefault="003F50FD" w:rsidP="000061B0">
      <w:pPr>
        <w:spacing w:after="0" w:line="240" w:lineRule="auto"/>
        <w:rPr>
          <w:rFonts w:ascii="Times New Roman" w:hAnsi="Times New Roman" w:cs="Times New Roman"/>
          <w:sz w:val="28"/>
          <w:szCs w:val="28"/>
        </w:rPr>
      </w:pPr>
    </w:p>
    <w:p w14:paraId="6040A091" w14:textId="350EA9D6" w:rsidR="003F50FD" w:rsidRDefault="003F50FD" w:rsidP="008A1EDF">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E le sembra di </w:t>
      </w:r>
      <w:r w:rsidR="008A1EDF">
        <w:rPr>
          <w:rFonts w:ascii="Times New Roman" w:hAnsi="Times New Roman" w:cs="Times New Roman"/>
          <w:sz w:val="28"/>
          <w:szCs w:val="28"/>
        </w:rPr>
        <w:t>udire</w:t>
      </w:r>
      <w:r>
        <w:rPr>
          <w:rFonts w:ascii="Times New Roman" w:hAnsi="Times New Roman" w:cs="Times New Roman"/>
          <w:sz w:val="28"/>
          <w:szCs w:val="28"/>
        </w:rPr>
        <w:t xml:space="preserve"> dalla bocca di Gesù questa spiegazione: </w:t>
      </w:r>
    </w:p>
    <w:p w14:paraId="0A3B73E4" w14:textId="71A64190" w:rsidR="003F50FD" w:rsidRPr="008A1EDF" w:rsidRDefault="003F50FD"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“Anche se non siete immacolati,</w:t>
      </w:r>
    </w:p>
    <w:p w14:paraId="0D58B8C2" w14:textId="69FA71FF" w:rsidR="003F50FD" w:rsidRPr="008A1EDF" w:rsidRDefault="003F50FD"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il mio amore vi vergini</w:t>
      </w:r>
      <w:r w:rsidR="008A1EDF" w:rsidRPr="008A1EDF">
        <w:rPr>
          <w:rFonts w:ascii="Times New Roman" w:hAnsi="Times New Roman" w:cs="Times New Roman"/>
          <w:sz w:val="26"/>
          <w:szCs w:val="26"/>
        </w:rPr>
        <w:t>zzerà</w:t>
      </w:r>
    </w:p>
    <w:p w14:paraId="6D797DAB" w14:textId="7E90FB28" w:rsidR="003F50FD" w:rsidRPr="008A1EDF" w:rsidRDefault="008A1EDF"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e</w:t>
      </w:r>
      <w:r w:rsidR="003F50FD" w:rsidRPr="008A1EDF">
        <w:rPr>
          <w:rFonts w:ascii="Times New Roman" w:hAnsi="Times New Roman" w:cs="Times New Roman"/>
          <w:sz w:val="26"/>
          <w:szCs w:val="26"/>
        </w:rPr>
        <w:t xml:space="preserve"> tu, tutti voi, </w:t>
      </w:r>
    </w:p>
    <w:p w14:paraId="48693FF6" w14:textId="1DAB8B24" w:rsidR="003F50FD" w:rsidRPr="008A1EDF" w:rsidRDefault="003F50FD"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aprirete braccia e cuor</w:t>
      </w:r>
      <w:r w:rsidR="008A1EDF" w:rsidRPr="008A1EDF">
        <w:rPr>
          <w:rFonts w:ascii="Times New Roman" w:hAnsi="Times New Roman" w:cs="Times New Roman"/>
          <w:sz w:val="26"/>
          <w:szCs w:val="26"/>
        </w:rPr>
        <w:t>i</w:t>
      </w:r>
      <w:r w:rsidRPr="008A1EDF">
        <w:rPr>
          <w:rFonts w:ascii="Times New Roman" w:hAnsi="Times New Roman" w:cs="Times New Roman"/>
          <w:sz w:val="26"/>
          <w:szCs w:val="26"/>
        </w:rPr>
        <w:t xml:space="preserve"> di madr</w:t>
      </w:r>
      <w:r w:rsidR="008A1EDF" w:rsidRPr="008A1EDF">
        <w:rPr>
          <w:rFonts w:ascii="Times New Roman" w:hAnsi="Times New Roman" w:cs="Times New Roman"/>
          <w:sz w:val="26"/>
          <w:szCs w:val="26"/>
        </w:rPr>
        <w:t>i</w:t>
      </w:r>
      <w:r w:rsidRPr="008A1EDF">
        <w:rPr>
          <w:rFonts w:ascii="Times New Roman" w:hAnsi="Times New Roman" w:cs="Times New Roman"/>
          <w:sz w:val="26"/>
          <w:szCs w:val="26"/>
        </w:rPr>
        <w:t xml:space="preserve"> all’umanità</w:t>
      </w:r>
      <w:r w:rsidR="008A1EDF" w:rsidRPr="008A1EDF">
        <w:rPr>
          <w:rFonts w:ascii="Times New Roman" w:hAnsi="Times New Roman" w:cs="Times New Roman"/>
          <w:sz w:val="26"/>
          <w:szCs w:val="26"/>
        </w:rPr>
        <w:t>,</w:t>
      </w:r>
    </w:p>
    <w:p w14:paraId="73E177F8" w14:textId="50AED9C2" w:rsidR="003F50FD" w:rsidRPr="008A1EDF" w:rsidRDefault="003F50FD"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 xml:space="preserve">che, </w:t>
      </w:r>
      <w:r w:rsidR="008A1EDF" w:rsidRPr="008A1EDF">
        <w:rPr>
          <w:rFonts w:ascii="Times New Roman" w:hAnsi="Times New Roman" w:cs="Times New Roman"/>
          <w:sz w:val="26"/>
          <w:szCs w:val="26"/>
        </w:rPr>
        <w:t>come allora</w:t>
      </w:r>
      <w:r w:rsidRPr="008A1EDF">
        <w:rPr>
          <w:rFonts w:ascii="Times New Roman" w:hAnsi="Times New Roman" w:cs="Times New Roman"/>
          <w:sz w:val="26"/>
          <w:szCs w:val="26"/>
        </w:rPr>
        <w:t>, ha sete d</w:t>
      </w:r>
      <w:r w:rsidR="008A1EDF" w:rsidRPr="008A1EDF">
        <w:rPr>
          <w:rFonts w:ascii="Times New Roman" w:hAnsi="Times New Roman" w:cs="Times New Roman"/>
          <w:sz w:val="26"/>
          <w:szCs w:val="26"/>
        </w:rPr>
        <w:t>el</w:t>
      </w:r>
      <w:r w:rsidRPr="008A1EDF">
        <w:rPr>
          <w:rFonts w:ascii="Times New Roman" w:hAnsi="Times New Roman" w:cs="Times New Roman"/>
          <w:sz w:val="26"/>
          <w:szCs w:val="26"/>
        </w:rPr>
        <w:t xml:space="preserve"> </w:t>
      </w:r>
      <w:r w:rsidR="008A1EDF" w:rsidRPr="008A1EDF">
        <w:rPr>
          <w:rFonts w:ascii="Times New Roman" w:hAnsi="Times New Roman" w:cs="Times New Roman"/>
          <w:sz w:val="26"/>
          <w:szCs w:val="26"/>
        </w:rPr>
        <w:t xml:space="preserve">suo </w:t>
      </w:r>
      <w:r w:rsidRPr="008A1EDF">
        <w:rPr>
          <w:rFonts w:ascii="Times New Roman" w:hAnsi="Times New Roman" w:cs="Times New Roman"/>
          <w:sz w:val="26"/>
          <w:szCs w:val="26"/>
        </w:rPr>
        <w:t>Dio</w:t>
      </w:r>
    </w:p>
    <w:p w14:paraId="1B97562D" w14:textId="307EC4D7" w:rsidR="003F50FD" w:rsidRPr="008A1EDF" w:rsidRDefault="003F50FD"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e d</w:t>
      </w:r>
      <w:r w:rsidR="008A1EDF" w:rsidRPr="008A1EDF">
        <w:rPr>
          <w:rFonts w:ascii="Times New Roman" w:hAnsi="Times New Roman" w:cs="Times New Roman"/>
          <w:sz w:val="26"/>
          <w:szCs w:val="26"/>
        </w:rPr>
        <w:t xml:space="preserve">ella </w:t>
      </w:r>
      <w:r w:rsidRPr="008A1EDF">
        <w:rPr>
          <w:rFonts w:ascii="Times New Roman" w:hAnsi="Times New Roman" w:cs="Times New Roman"/>
          <w:sz w:val="26"/>
          <w:szCs w:val="26"/>
        </w:rPr>
        <w:t>Madre</w:t>
      </w:r>
      <w:r w:rsidR="008A1EDF" w:rsidRPr="008A1EDF">
        <w:rPr>
          <w:rFonts w:ascii="Times New Roman" w:hAnsi="Times New Roman" w:cs="Times New Roman"/>
          <w:sz w:val="26"/>
          <w:szCs w:val="26"/>
        </w:rPr>
        <w:t xml:space="preserve"> di Lui</w:t>
      </w:r>
      <w:r w:rsidRPr="008A1EDF">
        <w:rPr>
          <w:rFonts w:ascii="Times New Roman" w:hAnsi="Times New Roman" w:cs="Times New Roman"/>
          <w:sz w:val="26"/>
          <w:szCs w:val="26"/>
        </w:rPr>
        <w:t>.</w:t>
      </w:r>
    </w:p>
    <w:p w14:paraId="0A523DEE" w14:textId="0169260A" w:rsidR="008A1EDF" w:rsidRPr="008A1EDF" w:rsidRDefault="008A1EDF"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[A voi ora</w:t>
      </w:r>
    </w:p>
    <w:p w14:paraId="1ACC30D9" w14:textId="77777777" w:rsidR="008A1EDF" w:rsidRPr="008A1EDF" w:rsidRDefault="008A1EDF"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 xml:space="preserve">lenire i dolori, le piaghe, </w:t>
      </w:r>
    </w:p>
    <w:p w14:paraId="39E50262" w14:textId="267AB0B4" w:rsidR="008A1EDF" w:rsidRPr="008A1EDF" w:rsidRDefault="008A1EDF"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asciugare le lacrime].</w:t>
      </w:r>
    </w:p>
    <w:p w14:paraId="772459A7" w14:textId="77777777" w:rsidR="008A1EDF" w:rsidRPr="008A1EDF" w:rsidRDefault="003F50FD"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 xml:space="preserve">Canta le litanie </w:t>
      </w:r>
    </w:p>
    <w:p w14:paraId="14310E12" w14:textId="1D505536" w:rsidR="003F50FD" w:rsidRPr="008A1EDF" w:rsidRDefault="003F50FD" w:rsidP="008A1EDF">
      <w:pPr>
        <w:spacing w:after="0" w:line="240" w:lineRule="auto"/>
        <w:ind w:left="567"/>
        <w:rPr>
          <w:rFonts w:ascii="Times New Roman" w:hAnsi="Times New Roman" w:cs="Times New Roman"/>
          <w:sz w:val="26"/>
          <w:szCs w:val="26"/>
        </w:rPr>
      </w:pPr>
      <w:r w:rsidRPr="008A1EDF">
        <w:rPr>
          <w:rFonts w:ascii="Times New Roman" w:hAnsi="Times New Roman" w:cs="Times New Roman"/>
          <w:sz w:val="26"/>
          <w:szCs w:val="26"/>
        </w:rPr>
        <w:t>e cerca di ri</w:t>
      </w:r>
      <w:r w:rsidR="008A1EDF" w:rsidRPr="008A1EDF">
        <w:rPr>
          <w:rFonts w:ascii="Times New Roman" w:hAnsi="Times New Roman" w:cs="Times New Roman"/>
          <w:sz w:val="26"/>
          <w:szCs w:val="26"/>
        </w:rPr>
        <w:t>specchiarti</w:t>
      </w:r>
      <w:r w:rsidRPr="008A1EDF">
        <w:rPr>
          <w:rFonts w:ascii="Times New Roman" w:hAnsi="Times New Roman" w:cs="Times New Roman"/>
          <w:sz w:val="26"/>
          <w:szCs w:val="26"/>
        </w:rPr>
        <w:t xml:space="preserve"> in </w:t>
      </w:r>
      <w:r w:rsidR="008A1EDF" w:rsidRPr="008A1EDF">
        <w:rPr>
          <w:rFonts w:ascii="Times New Roman" w:hAnsi="Times New Roman" w:cs="Times New Roman"/>
          <w:sz w:val="26"/>
          <w:szCs w:val="26"/>
        </w:rPr>
        <w:t>quelle</w:t>
      </w:r>
      <w:r w:rsidRPr="008A1EDF">
        <w:rPr>
          <w:rFonts w:ascii="Times New Roman" w:hAnsi="Times New Roman" w:cs="Times New Roman"/>
          <w:sz w:val="26"/>
          <w:szCs w:val="26"/>
        </w:rPr>
        <w:t>”</w:t>
      </w:r>
      <w:r w:rsidR="008A1EDF" w:rsidRPr="008A1EDF">
        <w:rPr>
          <w:rFonts w:ascii="Times New Roman" w:hAnsi="Times New Roman" w:cs="Times New Roman"/>
          <w:sz w:val="26"/>
          <w:szCs w:val="26"/>
        </w:rPr>
        <w:t xml:space="preserve"> (cf. ibid</w:t>
      </w:r>
      <w:r w:rsidR="00516EAA">
        <w:rPr>
          <w:rFonts w:ascii="Times New Roman" w:hAnsi="Times New Roman" w:cs="Times New Roman"/>
          <w:sz w:val="26"/>
          <w:szCs w:val="26"/>
        </w:rPr>
        <w:t>.</w:t>
      </w:r>
      <w:r w:rsidR="008A1EDF" w:rsidRPr="008A1EDF">
        <w:rPr>
          <w:rFonts w:ascii="Times New Roman" w:hAnsi="Times New Roman" w:cs="Times New Roman"/>
          <w:sz w:val="26"/>
          <w:szCs w:val="26"/>
        </w:rPr>
        <w:t xml:space="preserve"> p. 104</w:t>
      </w:r>
      <w:r w:rsidR="00F37282">
        <w:rPr>
          <w:rFonts w:ascii="Times New Roman" w:hAnsi="Times New Roman" w:cs="Times New Roman"/>
          <w:sz w:val="26"/>
          <w:szCs w:val="26"/>
        </w:rPr>
        <w:t>)</w:t>
      </w:r>
      <w:r w:rsidRPr="008A1EDF">
        <w:rPr>
          <w:rFonts w:ascii="Times New Roman" w:hAnsi="Times New Roman" w:cs="Times New Roman"/>
          <w:sz w:val="26"/>
          <w:szCs w:val="26"/>
        </w:rPr>
        <w:t xml:space="preserve">. </w:t>
      </w:r>
    </w:p>
    <w:p w14:paraId="371DB955" w14:textId="0A5BCD72" w:rsidR="00593F5B" w:rsidRDefault="00593F5B" w:rsidP="000061B0">
      <w:pPr>
        <w:spacing w:after="0" w:line="240" w:lineRule="auto"/>
        <w:rPr>
          <w:rFonts w:ascii="Times New Roman" w:hAnsi="Times New Roman" w:cs="Times New Roman"/>
          <w:sz w:val="28"/>
          <w:szCs w:val="28"/>
        </w:rPr>
      </w:pPr>
    </w:p>
    <w:p w14:paraId="04A4A2C9" w14:textId="1D619C73" w:rsidR="00593F5B" w:rsidRDefault="00593F5B" w:rsidP="00F055C5">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Questa domanda-risposta è così forte che Chiara non dubita un istante che noi possiamo rivivere Maria, la creatura che ha accolto in modo sublime ed esemplare il dono di Dio, la figlia amata dal Padre, la discepola di Cristo.</w:t>
      </w:r>
      <w:r w:rsidR="00F055C5">
        <w:rPr>
          <w:rFonts w:ascii="Times New Roman" w:hAnsi="Times New Roman" w:cs="Times New Roman"/>
          <w:sz w:val="28"/>
          <w:szCs w:val="28"/>
        </w:rPr>
        <w:t xml:space="preserve"> </w:t>
      </w:r>
      <w:r>
        <w:rPr>
          <w:rFonts w:ascii="Times New Roman" w:hAnsi="Times New Roman" w:cs="Times New Roman"/>
          <w:sz w:val="28"/>
          <w:szCs w:val="28"/>
        </w:rPr>
        <w:t>Comprende che noi abbiamo ricevuto da Dio la possibilità di essere come lei, immacolati, e che Maria può venire a vivere in noi, come dice Montfort:</w:t>
      </w:r>
    </w:p>
    <w:p w14:paraId="22FBDAB7" w14:textId="0BFFE54E" w:rsidR="00593F5B" w:rsidRPr="00F055C5" w:rsidRDefault="00593F5B" w:rsidP="00F055C5">
      <w:pPr>
        <w:spacing w:after="0" w:line="240" w:lineRule="auto"/>
        <w:ind w:left="567"/>
        <w:jc w:val="both"/>
        <w:rPr>
          <w:rFonts w:ascii="Times New Roman" w:hAnsi="Times New Roman" w:cs="Times New Roman"/>
          <w:sz w:val="26"/>
          <w:szCs w:val="26"/>
        </w:rPr>
      </w:pPr>
      <w:r w:rsidRPr="00F055C5">
        <w:rPr>
          <w:rFonts w:ascii="Times New Roman" w:hAnsi="Times New Roman" w:cs="Times New Roman"/>
          <w:sz w:val="26"/>
          <w:szCs w:val="26"/>
        </w:rPr>
        <w:t>“</w:t>
      </w:r>
      <w:r w:rsidR="00F055C5" w:rsidRPr="00F055C5">
        <w:rPr>
          <w:rFonts w:ascii="Times New Roman" w:hAnsi="Times New Roman" w:cs="Times New Roman"/>
          <w:sz w:val="26"/>
          <w:szCs w:val="26"/>
        </w:rPr>
        <w:t>Questa devozione, se praticata con fedeltà, produce una moltitudine di effetti nell</w:t>
      </w:r>
      <w:r w:rsidR="00F055C5">
        <w:rPr>
          <w:rFonts w:ascii="Times New Roman" w:hAnsi="Times New Roman" w:cs="Times New Roman"/>
          <w:sz w:val="26"/>
          <w:szCs w:val="26"/>
        </w:rPr>
        <w:t>’</w:t>
      </w:r>
      <w:r w:rsidR="00F055C5" w:rsidRPr="00F055C5">
        <w:rPr>
          <w:rFonts w:ascii="Times New Roman" w:hAnsi="Times New Roman" w:cs="Times New Roman"/>
          <w:sz w:val="26"/>
          <w:szCs w:val="26"/>
        </w:rPr>
        <w:t>anima. Ma il principale dono che si acquista è la realizzazione quaggiù della vita di Maria nell</w:t>
      </w:r>
      <w:r w:rsidR="00F055C5">
        <w:rPr>
          <w:rFonts w:ascii="Times New Roman" w:hAnsi="Times New Roman" w:cs="Times New Roman"/>
          <w:sz w:val="26"/>
          <w:szCs w:val="26"/>
        </w:rPr>
        <w:t>’</w:t>
      </w:r>
      <w:r w:rsidR="00F055C5" w:rsidRPr="00F055C5">
        <w:rPr>
          <w:rFonts w:ascii="Times New Roman" w:hAnsi="Times New Roman" w:cs="Times New Roman"/>
          <w:sz w:val="26"/>
          <w:szCs w:val="26"/>
        </w:rPr>
        <w:t>anima, in modo che non è più l</w:t>
      </w:r>
      <w:r w:rsidR="00F055C5">
        <w:rPr>
          <w:rFonts w:ascii="Times New Roman" w:hAnsi="Times New Roman" w:cs="Times New Roman"/>
          <w:sz w:val="26"/>
          <w:szCs w:val="26"/>
        </w:rPr>
        <w:t>’</w:t>
      </w:r>
      <w:r w:rsidR="00F055C5" w:rsidRPr="00F055C5">
        <w:rPr>
          <w:rFonts w:ascii="Times New Roman" w:hAnsi="Times New Roman" w:cs="Times New Roman"/>
          <w:sz w:val="26"/>
          <w:szCs w:val="26"/>
        </w:rPr>
        <w:t>anima a vivere, ma Maria in lei; oppure l</w:t>
      </w:r>
      <w:r w:rsidR="00F055C5">
        <w:rPr>
          <w:rFonts w:ascii="Times New Roman" w:hAnsi="Times New Roman" w:cs="Times New Roman"/>
          <w:sz w:val="26"/>
          <w:szCs w:val="26"/>
        </w:rPr>
        <w:t>’</w:t>
      </w:r>
      <w:r w:rsidR="00F055C5" w:rsidRPr="00F055C5">
        <w:rPr>
          <w:rFonts w:ascii="Times New Roman" w:hAnsi="Times New Roman" w:cs="Times New Roman"/>
          <w:sz w:val="26"/>
          <w:szCs w:val="26"/>
        </w:rPr>
        <w:t>anima di Maria diventa la sua, se così si può dire</w:t>
      </w:r>
      <w:r w:rsidRPr="00F055C5">
        <w:rPr>
          <w:rFonts w:ascii="Times New Roman" w:hAnsi="Times New Roman" w:cs="Times New Roman"/>
          <w:sz w:val="26"/>
          <w:szCs w:val="26"/>
        </w:rPr>
        <w:t>” (SM 55).</w:t>
      </w:r>
    </w:p>
    <w:p w14:paraId="103410E9" w14:textId="77777777" w:rsidR="00F055C5" w:rsidRDefault="00F055C5" w:rsidP="00593F5B">
      <w:pPr>
        <w:spacing w:after="0" w:line="240" w:lineRule="auto"/>
        <w:jc w:val="both"/>
        <w:rPr>
          <w:rFonts w:ascii="Times New Roman" w:hAnsi="Times New Roman" w:cs="Times New Roman"/>
          <w:sz w:val="28"/>
          <w:szCs w:val="28"/>
        </w:rPr>
      </w:pPr>
    </w:p>
    <w:p w14:paraId="5C9972E4" w14:textId="254ACC98" w:rsidR="00F055C5" w:rsidRDefault="00593F5B" w:rsidP="00F055C5">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Si tratta dell’identificazione mistica con Maria, sottolinea</w:t>
      </w:r>
      <w:r w:rsidR="00D273B3">
        <w:rPr>
          <w:rFonts w:ascii="Times New Roman" w:hAnsi="Times New Roman" w:cs="Times New Roman"/>
          <w:sz w:val="28"/>
          <w:szCs w:val="28"/>
        </w:rPr>
        <w:t>ta da</w:t>
      </w:r>
      <w:r>
        <w:rPr>
          <w:rFonts w:ascii="Times New Roman" w:hAnsi="Times New Roman" w:cs="Times New Roman"/>
          <w:sz w:val="28"/>
          <w:szCs w:val="28"/>
        </w:rPr>
        <w:t xml:space="preserve"> Giovanni Paolo II nella </w:t>
      </w:r>
      <w:r w:rsidRPr="00F055C5">
        <w:rPr>
          <w:rFonts w:ascii="Times New Roman" w:hAnsi="Times New Roman" w:cs="Times New Roman"/>
          <w:i/>
          <w:iCs/>
          <w:sz w:val="28"/>
          <w:szCs w:val="28"/>
        </w:rPr>
        <w:t>Lettera alla Famiglia Monfortana</w:t>
      </w:r>
      <w:r>
        <w:rPr>
          <w:rFonts w:ascii="Times New Roman" w:hAnsi="Times New Roman" w:cs="Times New Roman"/>
          <w:sz w:val="28"/>
          <w:szCs w:val="28"/>
        </w:rPr>
        <w:t xml:space="preserve"> (cfr. n. 5).</w:t>
      </w:r>
      <w:r w:rsidR="00F055C5">
        <w:rPr>
          <w:rFonts w:ascii="Times New Roman" w:hAnsi="Times New Roman" w:cs="Times New Roman"/>
          <w:sz w:val="28"/>
          <w:szCs w:val="28"/>
        </w:rPr>
        <w:t xml:space="preserve"> Ecco, dunque</w:t>
      </w:r>
      <w:r>
        <w:rPr>
          <w:rFonts w:ascii="Times New Roman" w:hAnsi="Times New Roman" w:cs="Times New Roman"/>
          <w:sz w:val="28"/>
          <w:szCs w:val="28"/>
        </w:rPr>
        <w:t xml:space="preserve">, un primo </w:t>
      </w:r>
      <w:r w:rsidR="00D273B3">
        <w:rPr>
          <w:rFonts w:ascii="Times New Roman" w:hAnsi="Times New Roman" w:cs="Times New Roman"/>
          <w:sz w:val="28"/>
          <w:szCs w:val="28"/>
        </w:rPr>
        <w:t>elemento</w:t>
      </w:r>
      <w:r>
        <w:rPr>
          <w:rFonts w:ascii="Times New Roman" w:hAnsi="Times New Roman" w:cs="Times New Roman"/>
          <w:sz w:val="28"/>
          <w:szCs w:val="28"/>
        </w:rPr>
        <w:t xml:space="preserve"> di affinità tra Chiara e Luigi Maria</w:t>
      </w:r>
      <w:r w:rsidR="00D273B3">
        <w:rPr>
          <w:rFonts w:ascii="Times New Roman" w:hAnsi="Times New Roman" w:cs="Times New Roman"/>
          <w:sz w:val="28"/>
          <w:szCs w:val="28"/>
        </w:rPr>
        <w:t xml:space="preserve"> per ciò che riguarda il ruolo di Maria</w:t>
      </w:r>
      <w:r>
        <w:rPr>
          <w:rFonts w:ascii="Times New Roman" w:hAnsi="Times New Roman" w:cs="Times New Roman"/>
          <w:sz w:val="28"/>
          <w:szCs w:val="28"/>
        </w:rPr>
        <w:t xml:space="preserve">: </w:t>
      </w:r>
    </w:p>
    <w:p w14:paraId="19221C58" w14:textId="3250B0C0" w:rsidR="00593F5B" w:rsidRPr="00F055C5" w:rsidRDefault="00593F5B" w:rsidP="00F055C5">
      <w:pPr>
        <w:spacing w:after="0" w:line="240" w:lineRule="auto"/>
        <w:ind w:left="567"/>
        <w:jc w:val="both"/>
        <w:rPr>
          <w:rFonts w:ascii="Times New Roman" w:hAnsi="Times New Roman" w:cs="Times New Roman"/>
          <w:sz w:val="26"/>
          <w:szCs w:val="26"/>
        </w:rPr>
      </w:pPr>
      <w:r w:rsidRPr="00F055C5">
        <w:rPr>
          <w:rFonts w:ascii="Times New Roman" w:hAnsi="Times New Roman" w:cs="Times New Roman"/>
          <w:sz w:val="26"/>
          <w:szCs w:val="26"/>
        </w:rPr>
        <w:t>“Io voglio ritrovarla in te”.</w:t>
      </w:r>
    </w:p>
    <w:p w14:paraId="7D63525F" w14:textId="665BF2DB" w:rsidR="00593F5B" w:rsidRDefault="00593F5B" w:rsidP="00593F5B">
      <w:pPr>
        <w:spacing w:after="0" w:line="240" w:lineRule="auto"/>
        <w:jc w:val="both"/>
        <w:rPr>
          <w:rFonts w:ascii="Times New Roman" w:hAnsi="Times New Roman" w:cs="Times New Roman"/>
          <w:sz w:val="28"/>
          <w:szCs w:val="28"/>
        </w:rPr>
      </w:pPr>
    </w:p>
    <w:p w14:paraId="7D289782" w14:textId="4197AC59" w:rsidR="00F055C5" w:rsidRDefault="00593F5B" w:rsidP="00F055C5">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Un’altra affermazione di san Luigi Maria è stata importante per Chiara Lubich</w:t>
      </w:r>
      <w:r w:rsidR="00DB3CB9">
        <w:rPr>
          <w:rFonts w:ascii="Times New Roman" w:hAnsi="Times New Roman" w:cs="Times New Roman"/>
          <w:sz w:val="28"/>
          <w:szCs w:val="28"/>
        </w:rPr>
        <w:t xml:space="preserve"> che vi ha trovato la conferma di una forte intuizione</w:t>
      </w:r>
      <w:r w:rsidR="00F055C5">
        <w:rPr>
          <w:rFonts w:ascii="Times New Roman" w:hAnsi="Times New Roman" w:cs="Times New Roman"/>
          <w:sz w:val="28"/>
          <w:szCs w:val="28"/>
        </w:rPr>
        <w:t>. Scrive Montfort:</w:t>
      </w:r>
    </w:p>
    <w:p w14:paraId="10B2B75D" w14:textId="1A1D33B6" w:rsidR="00F055C5" w:rsidRPr="00F055C5" w:rsidRDefault="00DB3CB9" w:rsidP="00F055C5">
      <w:pPr>
        <w:spacing w:after="0" w:line="240" w:lineRule="auto"/>
        <w:ind w:left="567"/>
        <w:jc w:val="both"/>
        <w:rPr>
          <w:rFonts w:ascii="Times New Roman" w:hAnsi="Times New Roman" w:cs="Times New Roman"/>
          <w:sz w:val="26"/>
          <w:szCs w:val="26"/>
        </w:rPr>
      </w:pPr>
      <w:r w:rsidRPr="00F055C5">
        <w:rPr>
          <w:rFonts w:ascii="Times New Roman" w:hAnsi="Times New Roman" w:cs="Times New Roman"/>
          <w:sz w:val="26"/>
          <w:szCs w:val="26"/>
        </w:rPr>
        <w:t>“</w:t>
      </w:r>
      <w:r w:rsidR="00F055C5" w:rsidRPr="00F055C5">
        <w:rPr>
          <w:rFonts w:ascii="Times New Roman" w:hAnsi="Times New Roman" w:cs="Times New Roman"/>
          <w:sz w:val="26"/>
          <w:szCs w:val="26"/>
        </w:rPr>
        <w:t>Maria è il paradiso di Dio e il suo mondo ineffabile, in cui il Figlio di Dio è entrato per operarvi meraviglie, per custodirlo e per trovarvi le proprie compiacenze. Ha fatto un mondo per l</w:t>
      </w:r>
      <w:r w:rsidR="00F055C5">
        <w:rPr>
          <w:rFonts w:ascii="Times New Roman" w:hAnsi="Times New Roman" w:cs="Times New Roman"/>
          <w:sz w:val="26"/>
          <w:szCs w:val="26"/>
        </w:rPr>
        <w:t>’</w:t>
      </w:r>
      <w:r w:rsidR="00F055C5" w:rsidRPr="00F055C5">
        <w:rPr>
          <w:rFonts w:ascii="Times New Roman" w:hAnsi="Times New Roman" w:cs="Times New Roman"/>
          <w:sz w:val="26"/>
          <w:szCs w:val="26"/>
        </w:rPr>
        <w:t>uomo pellegrino: è il nostro; ha fatto un mondo per l</w:t>
      </w:r>
      <w:r w:rsidR="00F055C5">
        <w:rPr>
          <w:rFonts w:ascii="Times New Roman" w:hAnsi="Times New Roman" w:cs="Times New Roman"/>
          <w:sz w:val="26"/>
          <w:szCs w:val="26"/>
        </w:rPr>
        <w:t>’</w:t>
      </w:r>
      <w:r w:rsidR="00F055C5" w:rsidRPr="00F055C5">
        <w:rPr>
          <w:rFonts w:ascii="Times New Roman" w:hAnsi="Times New Roman" w:cs="Times New Roman"/>
          <w:sz w:val="26"/>
          <w:szCs w:val="26"/>
        </w:rPr>
        <w:t>uomo beato, il paradiso; ma ne ha fatto un altro per sé e gli ha dato il nome di Maria</w:t>
      </w:r>
      <w:r w:rsidR="00F055C5">
        <w:rPr>
          <w:rFonts w:ascii="Times New Roman" w:hAnsi="Times New Roman" w:cs="Times New Roman"/>
          <w:sz w:val="26"/>
          <w:szCs w:val="26"/>
        </w:rPr>
        <w:t>” (SM 19)</w:t>
      </w:r>
      <w:r w:rsidR="00F055C5" w:rsidRPr="00F055C5">
        <w:rPr>
          <w:rFonts w:ascii="Times New Roman" w:hAnsi="Times New Roman" w:cs="Times New Roman"/>
          <w:sz w:val="26"/>
          <w:szCs w:val="26"/>
        </w:rPr>
        <w:t xml:space="preserve">. </w:t>
      </w:r>
    </w:p>
    <w:p w14:paraId="24A86971" w14:textId="6BE1E725" w:rsidR="00DB3CB9" w:rsidRDefault="00DB3CB9" w:rsidP="00593F5B">
      <w:pPr>
        <w:spacing w:after="0" w:line="240" w:lineRule="auto"/>
        <w:jc w:val="both"/>
        <w:rPr>
          <w:rFonts w:ascii="Times New Roman" w:hAnsi="Times New Roman" w:cs="Times New Roman"/>
          <w:sz w:val="28"/>
          <w:szCs w:val="28"/>
        </w:rPr>
      </w:pPr>
    </w:p>
    <w:p w14:paraId="546D6123" w14:textId="4998227B" w:rsidR="00DB3CB9" w:rsidRDefault="00DB3CB9" w:rsidP="00593F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Questa affermazione di Montfort che Maria è il paradiso di Dio ha fatto vibrare Chiara </w:t>
      </w:r>
      <w:r w:rsidR="00F055C5">
        <w:rPr>
          <w:rFonts w:ascii="Times New Roman" w:hAnsi="Times New Roman" w:cs="Times New Roman"/>
          <w:sz w:val="28"/>
          <w:szCs w:val="28"/>
        </w:rPr>
        <w:t>poiché</w:t>
      </w:r>
      <w:r>
        <w:rPr>
          <w:rFonts w:ascii="Times New Roman" w:hAnsi="Times New Roman" w:cs="Times New Roman"/>
          <w:sz w:val="28"/>
          <w:szCs w:val="28"/>
        </w:rPr>
        <w:t xml:space="preserve"> ha</w:t>
      </w:r>
      <w:r w:rsidR="00F055C5">
        <w:rPr>
          <w:rFonts w:ascii="Times New Roman" w:hAnsi="Times New Roman" w:cs="Times New Roman"/>
          <w:sz w:val="28"/>
          <w:szCs w:val="28"/>
        </w:rPr>
        <w:t xml:space="preserve"> ritrovato </w:t>
      </w:r>
      <w:r>
        <w:rPr>
          <w:rFonts w:ascii="Times New Roman" w:hAnsi="Times New Roman" w:cs="Times New Roman"/>
          <w:sz w:val="28"/>
          <w:szCs w:val="28"/>
        </w:rPr>
        <w:t>un’esperienza molto particolare, vissuta durante</w:t>
      </w:r>
      <w:r w:rsidR="00655278">
        <w:rPr>
          <w:rFonts w:ascii="Times New Roman" w:hAnsi="Times New Roman" w:cs="Times New Roman"/>
          <w:sz w:val="28"/>
          <w:szCs w:val="28"/>
        </w:rPr>
        <w:t xml:space="preserve"> </w:t>
      </w:r>
      <w:r>
        <w:rPr>
          <w:rFonts w:ascii="Times New Roman" w:hAnsi="Times New Roman" w:cs="Times New Roman"/>
          <w:sz w:val="28"/>
          <w:szCs w:val="28"/>
        </w:rPr>
        <w:t>un periodo di grandi grazie mistiche, quando aveva 29 anni. Lei ha avuto allora una sconvolgente comprensione di chi è Maria. Questo periodo</w:t>
      </w:r>
      <w:r w:rsidR="00D273B3">
        <w:rPr>
          <w:rFonts w:ascii="Times New Roman" w:hAnsi="Times New Roman" w:cs="Times New Roman"/>
          <w:sz w:val="28"/>
          <w:szCs w:val="28"/>
        </w:rPr>
        <w:t xml:space="preserve"> </w:t>
      </w:r>
      <w:r w:rsidR="00516EAA">
        <w:rPr>
          <w:rFonts w:ascii="Times New Roman" w:hAnsi="Times New Roman" w:cs="Times New Roman"/>
          <w:sz w:val="28"/>
          <w:szCs w:val="28"/>
        </w:rPr>
        <w:t>–</w:t>
      </w:r>
      <w:r w:rsidR="00D273B3">
        <w:rPr>
          <w:rFonts w:ascii="Times New Roman" w:hAnsi="Times New Roman" w:cs="Times New Roman"/>
          <w:sz w:val="28"/>
          <w:szCs w:val="28"/>
        </w:rPr>
        <w:t xml:space="preserve"> </w:t>
      </w:r>
      <w:r>
        <w:rPr>
          <w:rFonts w:ascii="Times New Roman" w:hAnsi="Times New Roman" w:cs="Times New Roman"/>
          <w:sz w:val="28"/>
          <w:szCs w:val="28"/>
        </w:rPr>
        <w:t>è importante notarlo</w:t>
      </w:r>
      <w:r w:rsidR="00D273B3">
        <w:rPr>
          <w:rFonts w:ascii="Times New Roman" w:hAnsi="Times New Roman" w:cs="Times New Roman"/>
          <w:sz w:val="28"/>
          <w:szCs w:val="28"/>
        </w:rPr>
        <w:t xml:space="preserve"> </w:t>
      </w:r>
      <w:r w:rsidR="00516EAA">
        <w:rPr>
          <w:rFonts w:ascii="Times New Roman" w:hAnsi="Times New Roman" w:cs="Times New Roman"/>
          <w:sz w:val="28"/>
          <w:szCs w:val="28"/>
        </w:rPr>
        <w:t>–</w:t>
      </w:r>
      <w:r>
        <w:rPr>
          <w:rFonts w:ascii="Times New Roman" w:hAnsi="Times New Roman" w:cs="Times New Roman"/>
          <w:sz w:val="28"/>
          <w:szCs w:val="28"/>
        </w:rPr>
        <w:t xml:space="preserve"> Chiara non lo viveva nella</w:t>
      </w:r>
      <w:r w:rsidR="0034774E">
        <w:rPr>
          <w:rFonts w:ascii="Times New Roman" w:hAnsi="Times New Roman" w:cs="Times New Roman"/>
          <w:sz w:val="28"/>
          <w:szCs w:val="28"/>
        </w:rPr>
        <w:t xml:space="preserve"> solitudine della contemplazione, ma in una unione di cuore e di spirito con un piccolo gruppo di sue prime compagne e compagni, ai quali lei comunicava immediatamente quanto c</w:t>
      </w:r>
      <w:r w:rsidR="00616314">
        <w:rPr>
          <w:rFonts w:ascii="Times New Roman" w:hAnsi="Times New Roman" w:cs="Times New Roman"/>
          <w:sz w:val="28"/>
          <w:szCs w:val="28"/>
        </w:rPr>
        <w:t>omprendeva</w:t>
      </w:r>
      <w:r w:rsidR="0034774E">
        <w:rPr>
          <w:rFonts w:ascii="Times New Roman" w:hAnsi="Times New Roman" w:cs="Times New Roman"/>
          <w:sz w:val="28"/>
          <w:szCs w:val="28"/>
        </w:rPr>
        <w:t>. E ciascuno e ciascuna aveva l’impressione di c</w:t>
      </w:r>
      <w:r w:rsidR="00616314">
        <w:rPr>
          <w:rFonts w:ascii="Times New Roman" w:hAnsi="Times New Roman" w:cs="Times New Roman"/>
          <w:sz w:val="28"/>
          <w:szCs w:val="28"/>
        </w:rPr>
        <w:t>apire</w:t>
      </w:r>
      <w:r w:rsidR="0034774E">
        <w:rPr>
          <w:rFonts w:ascii="Times New Roman" w:hAnsi="Times New Roman" w:cs="Times New Roman"/>
          <w:sz w:val="28"/>
          <w:szCs w:val="28"/>
        </w:rPr>
        <w:t xml:space="preserve"> e di vedere le stesse cose.</w:t>
      </w:r>
    </w:p>
    <w:p w14:paraId="6C6F95B5" w14:textId="77777777" w:rsidR="00516EAA" w:rsidRDefault="00516EAA" w:rsidP="00593F5B">
      <w:pPr>
        <w:spacing w:after="0" w:line="240" w:lineRule="auto"/>
        <w:jc w:val="both"/>
        <w:rPr>
          <w:rFonts w:ascii="Times New Roman" w:hAnsi="Times New Roman" w:cs="Times New Roman"/>
          <w:sz w:val="28"/>
          <w:szCs w:val="28"/>
        </w:rPr>
      </w:pPr>
    </w:p>
    <w:p w14:paraId="1F0DFA31" w14:textId="0FCF3678" w:rsidR="0034774E" w:rsidRDefault="0034774E" w:rsidP="00593F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Chiara comprende che Maria, </w:t>
      </w:r>
      <w:r w:rsidR="00616314">
        <w:rPr>
          <w:rFonts w:ascii="Times New Roman" w:hAnsi="Times New Roman" w:cs="Times New Roman"/>
          <w:sz w:val="28"/>
          <w:szCs w:val="28"/>
        </w:rPr>
        <w:t>posta</w:t>
      </w:r>
      <w:r>
        <w:rPr>
          <w:rFonts w:ascii="Times New Roman" w:hAnsi="Times New Roman" w:cs="Times New Roman"/>
          <w:sz w:val="28"/>
          <w:szCs w:val="28"/>
        </w:rPr>
        <w:t xml:space="preserve"> nella Trinità come una creatura rara e scelta tra tutte</w:t>
      </w:r>
      <w:r w:rsidR="00616314">
        <w:rPr>
          <w:rFonts w:ascii="Times New Roman" w:hAnsi="Times New Roman" w:cs="Times New Roman"/>
          <w:sz w:val="28"/>
          <w:szCs w:val="28"/>
        </w:rPr>
        <w:t>,</w:t>
      </w:r>
      <w:r>
        <w:rPr>
          <w:rFonts w:ascii="Times New Roman" w:hAnsi="Times New Roman" w:cs="Times New Roman"/>
          <w:sz w:val="28"/>
          <w:szCs w:val="28"/>
        </w:rPr>
        <w:t xml:space="preserve"> è interamente rivestita dalla Parola di Dio (cf</w:t>
      </w:r>
      <w:r w:rsidR="00516EAA">
        <w:rPr>
          <w:rFonts w:ascii="Times New Roman" w:hAnsi="Times New Roman" w:cs="Times New Roman"/>
          <w:sz w:val="28"/>
          <w:szCs w:val="28"/>
        </w:rPr>
        <w:t>.</w:t>
      </w:r>
      <w:r>
        <w:rPr>
          <w:rFonts w:ascii="Times New Roman" w:hAnsi="Times New Roman" w:cs="Times New Roman"/>
          <w:sz w:val="28"/>
          <w:szCs w:val="28"/>
        </w:rPr>
        <w:t xml:space="preserve"> Lc 2,19</w:t>
      </w:r>
      <w:r w:rsidR="00D273B3">
        <w:rPr>
          <w:rFonts w:ascii="Times New Roman" w:hAnsi="Times New Roman" w:cs="Times New Roman"/>
          <w:sz w:val="28"/>
          <w:szCs w:val="28"/>
        </w:rPr>
        <w:t>.</w:t>
      </w:r>
      <w:r>
        <w:rPr>
          <w:rFonts w:ascii="Times New Roman" w:hAnsi="Times New Roman" w:cs="Times New Roman"/>
          <w:sz w:val="28"/>
          <w:szCs w:val="28"/>
        </w:rPr>
        <w:t xml:space="preserve"> 51). Se il Verbo, la Parola</w:t>
      </w:r>
      <w:r w:rsidR="00616314">
        <w:rPr>
          <w:rFonts w:ascii="Times New Roman" w:hAnsi="Times New Roman" w:cs="Times New Roman"/>
          <w:sz w:val="28"/>
          <w:szCs w:val="28"/>
        </w:rPr>
        <w:t>,</w:t>
      </w:r>
      <w:r w:rsidR="000846F7">
        <w:rPr>
          <w:rFonts w:ascii="Times New Roman" w:hAnsi="Times New Roman" w:cs="Times New Roman"/>
          <w:sz w:val="28"/>
          <w:szCs w:val="28"/>
        </w:rPr>
        <w:t xml:space="preserve"> è lo splendore del Padre, Maria, tutta intrisa </w:t>
      </w:r>
      <w:r w:rsidR="00D273B3">
        <w:rPr>
          <w:rFonts w:ascii="Times New Roman" w:hAnsi="Times New Roman" w:cs="Times New Roman"/>
          <w:sz w:val="28"/>
          <w:szCs w:val="28"/>
        </w:rPr>
        <w:t>[</w:t>
      </w:r>
      <w:r w:rsidR="000846F7">
        <w:rPr>
          <w:rFonts w:ascii="Times New Roman" w:hAnsi="Times New Roman" w:cs="Times New Roman"/>
          <w:sz w:val="28"/>
          <w:szCs w:val="28"/>
        </w:rPr>
        <w:t>impastata… compenetrata</w:t>
      </w:r>
      <w:r w:rsidR="00D273B3">
        <w:rPr>
          <w:rFonts w:ascii="Times New Roman" w:hAnsi="Times New Roman" w:cs="Times New Roman"/>
          <w:sz w:val="28"/>
          <w:szCs w:val="28"/>
        </w:rPr>
        <w:t>]</w:t>
      </w:r>
      <w:r w:rsidR="000846F7">
        <w:rPr>
          <w:rFonts w:ascii="Times New Roman" w:hAnsi="Times New Roman" w:cs="Times New Roman"/>
          <w:sz w:val="28"/>
          <w:szCs w:val="28"/>
        </w:rPr>
        <w:t xml:space="preserve"> della Parola di Dio, brilla, anche lei, di uno splendore incomparabile.</w:t>
      </w:r>
    </w:p>
    <w:p w14:paraId="1B695ADC" w14:textId="77777777" w:rsidR="00516EAA" w:rsidRDefault="00516EAA" w:rsidP="00593F5B">
      <w:pPr>
        <w:spacing w:after="0" w:line="240" w:lineRule="auto"/>
        <w:jc w:val="both"/>
        <w:rPr>
          <w:rFonts w:ascii="Times New Roman" w:hAnsi="Times New Roman" w:cs="Times New Roman"/>
          <w:sz w:val="28"/>
          <w:szCs w:val="28"/>
        </w:rPr>
      </w:pPr>
    </w:p>
    <w:p w14:paraId="00F037C3" w14:textId="1FE6536B" w:rsidR="00616314" w:rsidRDefault="000846F7" w:rsidP="0061631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Chiara racconta</w:t>
      </w:r>
      <w:r w:rsidR="00616314">
        <w:rPr>
          <w:rFonts w:ascii="Times New Roman" w:hAnsi="Times New Roman" w:cs="Times New Roman"/>
          <w:sz w:val="28"/>
          <w:szCs w:val="28"/>
        </w:rPr>
        <w:t>,</w:t>
      </w:r>
      <w:r>
        <w:rPr>
          <w:rFonts w:ascii="Times New Roman" w:hAnsi="Times New Roman" w:cs="Times New Roman"/>
          <w:sz w:val="28"/>
          <w:szCs w:val="28"/>
        </w:rPr>
        <w:t xml:space="preserve"> con semplicità</w:t>
      </w:r>
      <w:r w:rsidR="00616314">
        <w:rPr>
          <w:rFonts w:ascii="Times New Roman" w:hAnsi="Times New Roman" w:cs="Times New Roman"/>
          <w:sz w:val="28"/>
          <w:szCs w:val="28"/>
        </w:rPr>
        <w:t>,</w:t>
      </w:r>
      <w:r>
        <w:rPr>
          <w:rFonts w:ascii="Times New Roman" w:hAnsi="Times New Roman" w:cs="Times New Roman"/>
          <w:sz w:val="28"/>
          <w:szCs w:val="28"/>
        </w:rPr>
        <w:t xml:space="preserve"> che er</w:t>
      </w:r>
      <w:r w:rsidR="00616314">
        <w:rPr>
          <w:rFonts w:ascii="Times New Roman" w:hAnsi="Times New Roman" w:cs="Times New Roman"/>
          <w:sz w:val="28"/>
          <w:szCs w:val="28"/>
        </w:rPr>
        <w:t>a</w:t>
      </w:r>
      <w:r>
        <w:rPr>
          <w:rFonts w:ascii="Times New Roman" w:hAnsi="Times New Roman" w:cs="Times New Roman"/>
          <w:sz w:val="28"/>
          <w:szCs w:val="28"/>
        </w:rPr>
        <w:t xml:space="preserve"> in meditazione in una piccola chiesa di montagna</w:t>
      </w:r>
      <w:r w:rsidR="00225ACD">
        <w:rPr>
          <w:rFonts w:ascii="Times New Roman" w:hAnsi="Times New Roman" w:cs="Times New Roman"/>
          <w:sz w:val="28"/>
          <w:szCs w:val="28"/>
        </w:rPr>
        <w:t xml:space="preserve">: </w:t>
      </w:r>
    </w:p>
    <w:p w14:paraId="70BCCB25" w14:textId="44DD82D0" w:rsidR="000846F7" w:rsidRPr="00616314" w:rsidRDefault="00225ACD" w:rsidP="00616314">
      <w:pPr>
        <w:spacing w:after="0" w:line="240" w:lineRule="auto"/>
        <w:ind w:left="567"/>
        <w:jc w:val="both"/>
        <w:rPr>
          <w:rFonts w:ascii="Times New Roman" w:hAnsi="Times New Roman" w:cs="Times New Roman"/>
          <w:sz w:val="26"/>
          <w:szCs w:val="26"/>
        </w:rPr>
      </w:pPr>
      <w:r w:rsidRPr="00616314">
        <w:rPr>
          <w:rFonts w:ascii="Times New Roman" w:hAnsi="Times New Roman" w:cs="Times New Roman"/>
          <w:sz w:val="26"/>
          <w:szCs w:val="26"/>
        </w:rPr>
        <w:t xml:space="preserve">“Allora guardai sopra di me, dove stava una bella statua della Mamma, e compresi come Ella fosse soltanto </w:t>
      </w:r>
      <w:r w:rsidRPr="00616314">
        <w:rPr>
          <w:rFonts w:ascii="Times New Roman" w:hAnsi="Times New Roman" w:cs="Times New Roman"/>
          <w:i/>
          <w:iCs/>
          <w:sz w:val="26"/>
          <w:szCs w:val="26"/>
        </w:rPr>
        <w:t>Parola di Dio</w:t>
      </w:r>
      <w:r w:rsidRPr="00616314">
        <w:rPr>
          <w:rFonts w:ascii="Times New Roman" w:hAnsi="Times New Roman" w:cs="Times New Roman"/>
          <w:sz w:val="26"/>
          <w:szCs w:val="26"/>
        </w:rPr>
        <w:t xml:space="preserve"> e La vidi bella oltre ogni dire: tutta vestita della Parola di Dio che è la Bellezza del Padre, segreta custode dello </w:t>
      </w:r>
      <w:r w:rsidRPr="00616314">
        <w:rPr>
          <w:rFonts w:ascii="Times New Roman" w:hAnsi="Times New Roman" w:cs="Times New Roman"/>
          <w:i/>
          <w:iCs/>
          <w:sz w:val="26"/>
          <w:szCs w:val="26"/>
        </w:rPr>
        <w:t>Spirito in sé</w:t>
      </w:r>
      <w:r w:rsidRPr="00616314">
        <w:rPr>
          <w:rFonts w:ascii="Times New Roman" w:hAnsi="Times New Roman" w:cs="Times New Roman"/>
          <w:sz w:val="26"/>
          <w:szCs w:val="26"/>
        </w:rPr>
        <w:t>.</w:t>
      </w:r>
    </w:p>
    <w:p w14:paraId="2CF133D8" w14:textId="1422C461" w:rsidR="00225ACD" w:rsidRPr="00616314" w:rsidRDefault="00225ACD" w:rsidP="00616314">
      <w:pPr>
        <w:spacing w:after="0" w:line="240" w:lineRule="auto"/>
        <w:ind w:left="567"/>
        <w:jc w:val="both"/>
        <w:rPr>
          <w:rFonts w:ascii="Times New Roman" w:hAnsi="Times New Roman" w:cs="Times New Roman"/>
          <w:sz w:val="26"/>
          <w:szCs w:val="26"/>
        </w:rPr>
      </w:pPr>
      <w:r w:rsidRPr="00616314">
        <w:rPr>
          <w:rFonts w:ascii="Times New Roman" w:hAnsi="Times New Roman" w:cs="Times New Roman"/>
          <w:sz w:val="26"/>
          <w:szCs w:val="26"/>
        </w:rPr>
        <w:t xml:space="preserve">E appena L’amai, mi amò e mi mostrò con chiarezza di Cielo tutta la sua bellezza: </w:t>
      </w:r>
      <w:r w:rsidRPr="00616314">
        <w:rPr>
          <w:rFonts w:ascii="Times New Roman" w:hAnsi="Times New Roman" w:cs="Times New Roman"/>
          <w:i/>
          <w:iCs/>
          <w:sz w:val="26"/>
          <w:szCs w:val="26"/>
        </w:rPr>
        <w:t>Madre di Dio</w:t>
      </w:r>
      <w:r w:rsidRPr="00616314">
        <w:rPr>
          <w:rFonts w:ascii="Times New Roman" w:hAnsi="Times New Roman" w:cs="Times New Roman"/>
          <w:sz w:val="26"/>
          <w:szCs w:val="26"/>
        </w:rPr>
        <w:t>!</w:t>
      </w:r>
    </w:p>
    <w:p w14:paraId="14D467F3" w14:textId="1B567C6E" w:rsidR="00655278" w:rsidRPr="00616314" w:rsidRDefault="00655278" w:rsidP="00616314">
      <w:pPr>
        <w:spacing w:after="0" w:line="240" w:lineRule="auto"/>
        <w:ind w:left="567"/>
        <w:jc w:val="both"/>
        <w:rPr>
          <w:rFonts w:ascii="Times New Roman" w:hAnsi="Times New Roman" w:cs="Times New Roman"/>
          <w:sz w:val="26"/>
          <w:szCs w:val="26"/>
        </w:rPr>
      </w:pPr>
      <w:r w:rsidRPr="00616314">
        <w:rPr>
          <w:rFonts w:ascii="Times New Roman" w:hAnsi="Times New Roman" w:cs="Times New Roman"/>
          <w:sz w:val="26"/>
          <w:szCs w:val="26"/>
        </w:rPr>
        <w:t>[Fuori il cielo era d’un azzurro mai visto … Allora compresi: il cielo contiene il sole! Maria contiene Iddio! Iddio L’amò tanto da farLa Madre sua ed il suo Amore Lo rimpicciolì di fronte a Lei!]” (</w:t>
      </w:r>
      <w:r w:rsidRPr="00516EAA">
        <w:rPr>
          <w:rFonts w:ascii="Times New Roman" w:hAnsi="Times New Roman" w:cs="Times New Roman"/>
          <w:i/>
          <w:iCs/>
          <w:sz w:val="26"/>
          <w:szCs w:val="26"/>
        </w:rPr>
        <w:t>Maria trasparenza di Dio</w:t>
      </w:r>
      <w:r w:rsidRPr="00616314">
        <w:rPr>
          <w:rFonts w:ascii="Times New Roman" w:hAnsi="Times New Roman" w:cs="Times New Roman"/>
          <w:sz w:val="26"/>
          <w:szCs w:val="26"/>
        </w:rPr>
        <w:t>, p. 88).</w:t>
      </w:r>
    </w:p>
    <w:p w14:paraId="5FF05596" w14:textId="22103C3A" w:rsidR="00655278" w:rsidRDefault="00655278" w:rsidP="00593F5B">
      <w:pPr>
        <w:spacing w:after="0" w:line="240" w:lineRule="auto"/>
        <w:jc w:val="both"/>
        <w:rPr>
          <w:rFonts w:ascii="Times New Roman" w:hAnsi="Times New Roman" w:cs="Times New Roman"/>
          <w:sz w:val="28"/>
          <w:szCs w:val="28"/>
        </w:rPr>
      </w:pPr>
    </w:p>
    <w:p w14:paraId="63E343A7" w14:textId="44134887" w:rsidR="00655278" w:rsidRDefault="00616314" w:rsidP="0061631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Ecco, dunque,</w:t>
      </w:r>
      <w:r w:rsidR="00655278">
        <w:rPr>
          <w:rFonts w:ascii="Times New Roman" w:hAnsi="Times New Roman" w:cs="Times New Roman"/>
          <w:sz w:val="28"/>
          <w:szCs w:val="28"/>
        </w:rPr>
        <w:t xml:space="preserve"> una esperienza che ha tutta la forza di una rivelazione: </w:t>
      </w:r>
      <w:r w:rsidR="00655278" w:rsidRPr="00655278">
        <w:rPr>
          <w:rFonts w:ascii="Times New Roman" w:hAnsi="Times New Roman" w:cs="Times New Roman"/>
          <w:i/>
          <w:iCs/>
          <w:sz w:val="28"/>
          <w:szCs w:val="28"/>
        </w:rPr>
        <w:t>Madre di Dio</w:t>
      </w:r>
      <w:r w:rsidR="00655278">
        <w:rPr>
          <w:rFonts w:ascii="Times New Roman" w:hAnsi="Times New Roman" w:cs="Times New Roman"/>
          <w:sz w:val="28"/>
          <w:szCs w:val="28"/>
        </w:rPr>
        <w:t>. Chiara prende coscienza di ciò che significa:</w:t>
      </w:r>
    </w:p>
    <w:p w14:paraId="7A56E9A3" w14:textId="48FA5273" w:rsidR="00655278" w:rsidRPr="00616314" w:rsidRDefault="00655278" w:rsidP="00616314">
      <w:pPr>
        <w:spacing w:after="0" w:line="240" w:lineRule="auto"/>
        <w:ind w:left="567"/>
        <w:jc w:val="both"/>
        <w:rPr>
          <w:rFonts w:ascii="Times New Roman" w:hAnsi="Times New Roman" w:cs="Times New Roman"/>
          <w:sz w:val="26"/>
          <w:szCs w:val="26"/>
        </w:rPr>
      </w:pPr>
      <w:r w:rsidRPr="00616314">
        <w:rPr>
          <w:rFonts w:ascii="Times New Roman" w:hAnsi="Times New Roman" w:cs="Times New Roman"/>
          <w:sz w:val="26"/>
          <w:szCs w:val="26"/>
        </w:rPr>
        <w:t xml:space="preserve">“Ella ci appariva d’una dimensione rimasta fino allora a noi completamente ignota, ed era come la conoscessimo per la prima volta. </w:t>
      </w:r>
    </w:p>
    <w:p w14:paraId="037AC90D" w14:textId="367275E4" w:rsidR="00655278" w:rsidRPr="00616314" w:rsidRDefault="00655278" w:rsidP="00616314">
      <w:pPr>
        <w:spacing w:after="0" w:line="240" w:lineRule="auto"/>
        <w:ind w:left="567"/>
        <w:jc w:val="both"/>
        <w:rPr>
          <w:rFonts w:ascii="Times New Roman" w:hAnsi="Times New Roman" w:cs="Times New Roman"/>
          <w:sz w:val="26"/>
          <w:szCs w:val="26"/>
        </w:rPr>
      </w:pPr>
      <w:r w:rsidRPr="00616314">
        <w:rPr>
          <w:rFonts w:ascii="Times New Roman" w:hAnsi="Times New Roman" w:cs="Times New Roman"/>
          <w:sz w:val="26"/>
          <w:szCs w:val="26"/>
        </w:rPr>
        <w:t>Perché prima vedevamo Maria</w:t>
      </w:r>
      <w:r w:rsidR="009235B8" w:rsidRPr="00616314">
        <w:rPr>
          <w:rFonts w:ascii="Times New Roman" w:hAnsi="Times New Roman" w:cs="Times New Roman"/>
          <w:sz w:val="26"/>
          <w:szCs w:val="26"/>
        </w:rPr>
        <w:t xml:space="preserve"> </w:t>
      </w:r>
      <w:r w:rsidRPr="00616314">
        <w:rPr>
          <w:rFonts w:ascii="Times New Roman" w:hAnsi="Times New Roman" w:cs="Times New Roman"/>
          <w:sz w:val="26"/>
          <w:szCs w:val="26"/>
        </w:rPr>
        <w:t xml:space="preserve">di fronte a Cristo e ai santi – per fare un paragone -, come nel cielo di vede la luna (Maria) di fronte al sole (Cristo) e alle stelle (i santi). Ora no: </w:t>
      </w:r>
      <w:r w:rsidR="009235B8" w:rsidRPr="00616314">
        <w:rPr>
          <w:rFonts w:ascii="Times New Roman" w:hAnsi="Times New Roman" w:cs="Times New Roman"/>
          <w:sz w:val="26"/>
          <w:szCs w:val="26"/>
        </w:rPr>
        <w:t>la Madre di Dio abbracciava, come un enorme cielo azzurro, il sole stesso, Dio stesso. (…) E si ammirava, adoranti, Dio, che nel suo amore sconfinato per questa creatura privilegiata, si era in certo modo “rimpicciolito” di fronte a Lei” (</w:t>
      </w:r>
      <w:r w:rsidR="00516EAA">
        <w:rPr>
          <w:rFonts w:ascii="Times New Roman" w:hAnsi="Times New Roman" w:cs="Times New Roman"/>
          <w:i/>
          <w:iCs/>
          <w:sz w:val="26"/>
          <w:szCs w:val="26"/>
        </w:rPr>
        <w:t>I</w:t>
      </w:r>
      <w:r w:rsidR="009235B8" w:rsidRPr="00516EAA">
        <w:rPr>
          <w:rFonts w:ascii="Times New Roman" w:hAnsi="Times New Roman" w:cs="Times New Roman"/>
          <w:i/>
          <w:iCs/>
          <w:sz w:val="26"/>
          <w:szCs w:val="26"/>
        </w:rPr>
        <w:t>bid.</w:t>
      </w:r>
      <w:r w:rsidR="009235B8" w:rsidRPr="00616314">
        <w:rPr>
          <w:rFonts w:ascii="Times New Roman" w:hAnsi="Times New Roman" w:cs="Times New Roman"/>
          <w:sz w:val="26"/>
          <w:szCs w:val="26"/>
        </w:rPr>
        <w:t>, pp.24-25).</w:t>
      </w:r>
    </w:p>
    <w:p w14:paraId="439C5C9F" w14:textId="77777777" w:rsidR="00616314" w:rsidRDefault="00616314" w:rsidP="00593F5B">
      <w:pPr>
        <w:spacing w:after="0" w:line="240" w:lineRule="auto"/>
        <w:jc w:val="both"/>
        <w:rPr>
          <w:rFonts w:ascii="Times New Roman" w:hAnsi="Times New Roman" w:cs="Times New Roman"/>
          <w:sz w:val="28"/>
          <w:szCs w:val="28"/>
        </w:rPr>
      </w:pPr>
    </w:p>
    <w:p w14:paraId="0E73902D" w14:textId="02253E6D" w:rsidR="009235B8" w:rsidRDefault="009235B8" w:rsidP="00593F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Si comprende</w:t>
      </w:r>
      <w:r w:rsidR="00616314">
        <w:rPr>
          <w:rFonts w:ascii="Times New Roman" w:hAnsi="Times New Roman" w:cs="Times New Roman"/>
          <w:sz w:val="28"/>
          <w:szCs w:val="28"/>
        </w:rPr>
        <w:t>,</w:t>
      </w:r>
      <w:r>
        <w:rPr>
          <w:rFonts w:ascii="Times New Roman" w:hAnsi="Times New Roman" w:cs="Times New Roman"/>
          <w:sz w:val="28"/>
          <w:szCs w:val="28"/>
        </w:rPr>
        <w:t xml:space="preserve"> perciò</w:t>
      </w:r>
      <w:r w:rsidR="00616314">
        <w:rPr>
          <w:rFonts w:ascii="Times New Roman" w:hAnsi="Times New Roman" w:cs="Times New Roman"/>
          <w:sz w:val="28"/>
          <w:szCs w:val="28"/>
        </w:rPr>
        <w:t>,</w:t>
      </w:r>
      <w:r>
        <w:rPr>
          <w:rFonts w:ascii="Times New Roman" w:hAnsi="Times New Roman" w:cs="Times New Roman"/>
          <w:sz w:val="28"/>
          <w:szCs w:val="28"/>
        </w:rPr>
        <w:t xml:space="preserve"> il sussulto di gioia quando Chiara legge in Montfort che Maria è il “Paradiso di Dio”. Ella ritrova in questa espressione l’abbassamento di Dio di cui ha avuto l’intuizione vedendo Maria così grande (cf. </w:t>
      </w:r>
      <w:r w:rsidRPr="00516EAA">
        <w:rPr>
          <w:rFonts w:ascii="Times New Roman" w:hAnsi="Times New Roman" w:cs="Times New Roman"/>
          <w:i/>
          <w:iCs/>
          <w:sz w:val="28"/>
          <w:szCs w:val="28"/>
        </w:rPr>
        <w:t>i</w:t>
      </w:r>
      <w:r w:rsidR="00516EAA" w:rsidRPr="00516EAA">
        <w:rPr>
          <w:rFonts w:ascii="Times New Roman" w:hAnsi="Times New Roman" w:cs="Times New Roman"/>
          <w:i/>
          <w:iCs/>
          <w:sz w:val="28"/>
          <w:szCs w:val="28"/>
        </w:rPr>
        <w:t>bid</w:t>
      </w:r>
      <w:r w:rsidRPr="00516EAA">
        <w:rPr>
          <w:rFonts w:ascii="Times New Roman" w:hAnsi="Times New Roman" w:cs="Times New Roman"/>
          <w:i/>
          <w:iCs/>
          <w:sz w:val="28"/>
          <w:szCs w:val="28"/>
        </w:rPr>
        <w:t>.</w:t>
      </w:r>
      <w:r w:rsidR="00516EAA">
        <w:rPr>
          <w:rFonts w:ascii="Times New Roman" w:hAnsi="Times New Roman" w:cs="Times New Roman"/>
          <w:sz w:val="28"/>
          <w:szCs w:val="28"/>
        </w:rPr>
        <w:t>,</w:t>
      </w:r>
      <w:r>
        <w:rPr>
          <w:rFonts w:ascii="Times New Roman" w:hAnsi="Times New Roman" w:cs="Times New Roman"/>
          <w:sz w:val="28"/>
          <w:szCs w:val="28"/>
        </w:rPr>
        <w:t xml:space="preserve"> p. 25)</w:t>
      </w:r>
      <w:r w:rsidR="00616314">
        <w:rPr>
          <w:rFonts w:ascii="Times New Roman" w:hAnsi="Times New Roman" w:cs="Times New Roman"/>
          <w:sz w:val="28"/>
          <w:szCs w:val="28"/>
        </w:rPr>
        <w:t>.</w:t>
      </w:r>
    </w:p>
    <w:p w14:paraId="1F18C7A9" w14:textId="14B0656E" w:rsidR="0081765B" w:rsidRDefault="0081765B" w:rsidP="00593F5B">
      <w:pPr>
        <w:spacing w:after="0" w:line="240" w:lineRule="auto"/>
        <w:jc w:val="both"/>
        <w:rPr>
          <w:rFonts w:ascii="Times New Roman" w:hAnsi="Times New Roman" w:cs="Times New Roman"/>
          <w:sz w:val="28"/>
          <w:szCs w:val="28"/>
        </w:rPr>
      </w:pPr>
    </w:p>
    <w:p w14:paraId="3B589C14" w14:textId="77777777" w:rsidR="00616314" w:rsidRDefault="0081765B" w:rsidP="0061631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Un’altra affinità con Montfort è quando Chiara e le sue compagne e compagni, durante </w:t>
      </w:r>
      <w:r w:rsidR="00616314">
        <w:rPr>
          <w:rFonts w:ascii="Times New Roman" w:hAnsi="Times New Roman" w:cs="Times New Roman"/>
          <w:sz w:val="28"/>
          <w:szCs w:val="28"/>
        </w:rPr>
        <w:t>l</w:t>
      </w:r>
      <w:r>
        <w:rPr>
          <w:rFonts w:ascii="Times New Roman" w:hAnsi="Times New Roman" w:cs="Times New Roman"/>
          <w:sz w:val="28"/>
          <w:szCs w:val="28"/>
        </w:rPr>
        <w:t xml:space="preserve">’estate dell’anno 1949, si sentono spinti a consacrarsi a Maria; meglio, chiedono a Gesù nell’Eucaristia di donarli lui stesso a sua madre. Si ignora se su </w:t>
      </w:r>
      <w:r>
        <w:rPr>
          <w:rFonts w:ascii="Times New Roman" w:hAnsi="Times New Roman" w:cs="Times New Roman"/>
          <w:sz w:val="28"/>
          <w:szCs w:val="28"/>
        </w:rPr>
        <w:lastRenderedPageBreak/>
        <w:t xml:space="preserve">questa consacrazione </w:t>
      </w:r>
      <w:r w:rsidR="007B239C">
        <w:rPr>
          <w:rFonts w:ascii="Times New Roman" w:hAnsi="Times New Roman" w:cs="Times New Roman"/>
          <w:sz w:val="28"/>
          <w:szCs w:val="28"/>
        </w:rPr>
        <w:t>abbia</w:t>
      </w:r>
      <w:r>
        <w:rPr>
          <w:rFonts w:ascii="Times New Roman" w:hAnsi="Times New Roman" w:cs="Times New Roman"/>
          <w:sz w:val="28"/>
          <w:szCs w:val="28"/>
        </w:rPr>
        <w:t xml:space="preserve"> influito Montfort. Ed ecco l’effetto che produsse questa consacrazione:</w:t>
      </w:r>
    </w:p>
    <w:p w14:paraId="2F37CBF8" w14:textId="77777777" w:rsidR="00616314" w:rsidRPr="00616314" w:rsidRDefault="0081765B" w:rsidP="00616314">
      <w:pPr>
        <w:spacing w:after="120" w:line="240" w:lineRule="auto"/>
        <w:ind w:left="567"/>
        <w:jc w:val="both"/>
        <w:rPr>
          <w:rFonts w:ascii="Times New Roman" w:hAnsi="Times New Roman" w:cs="Times New Roman"/>
          <w:sz w:val="26"/>
          <w:szCs w:val="26"/>
        </w:rPr>
      </w:pPr>
      <w:r w:rsidRPr="00616314">
        <w:rPr>
          <w:rFonts w:ascii="Times New Roman" w:hAnsi="Times New Roman" w:cs="Times New Roman"/>
          <w:sz w:val="26"/>
          <w:szCs w:val="26"/>
        </w:rPr>
        <w:t>“Ne venne una cosa un po’ particolare. Quell’atto non risultò un’espressione devozionale solta</w:t>
      </w:r>
      <w:r w:rsidR="007B239C" w:rsidRPr="00616314">
        <w:rPr>
          <w:rFonts w:ascii="Times New Roman" w:hAnsi="Times New Roman" w:cs="Times New Roman"/>
          <w:sz w:val="26"/>
          <w:szCs w:val="26"/>
        </w:rPr>
        <w:t>n</w:t>
      </w:r>
      <w:r w:rsidRPr="00616314">
        <w:rPr>
          <w:rFonts w:ascii="Times New Roman" w:hAnsi="Times New Roman" w:cs="Times New Roman"/>
          <w:sz w:val="26"/>
          <w:szCs w:val="26"/>
        </w:rPr>
        <w:t>to e privo di vero contenuto, ma aveva operato qualcosa. Con quella consacrazione ci sembrò che Maria ci rivestisse della sua immacolatezza</w:t>
      </w:r>
      <w:r w:rsidR="007B239C" w:rsidRPr="00616314">
        <w:rPr>
          <w:rFonts w:ascii="Times New Roman" w:hAnsi="Times New Roman" w:cs="Times New Roman"/>
          <w:sz w:val="26"/>
          <w:szCs w:val="26"/>
        </w:rPr>
        <w:t xml:space="preserve">. (…) </w:t>
      </w:r>
    </w:p>
    <w:p w14:paraId="6141D3C9" w14:textId="51687405" w:rsidR="007B239C" w:rsidRPr="00616314" w:rsidRDefault="007B239C" w:rsidP="00616314">
      <w:pPr>
        <w:spacing w:after="120" w:line="240" w:lineRule="auto"/>
        <w:ind w:left="567"/>
        <w:jc w:val="both"/>
        <w:rPr>
          <w:rFonts w:ascii="Times New Roman" w:hAnsi="Times New Roman" w:cs="Times New Roman"/>
          <w:sz w:val="26"/>
          <w:szCs w:val="26"/>
        </w:rPr>
      </w:pPr>
      <w:r w:rsidRPr="00616314">
        <w:rPr>
          <w:rFonts w:ascii="Times New Roman" w:hAnsi="Times New Roman" w:cs="Times New Roman"/>
          <w:sz w:val="26"/>
          <w:szCs w:val="26"/>
        </w:rPr>
        <w:t>[Si osava pensare che si sarebbe verificato per noi come gruppo quanto poi leggemmo in Montfort di certe persone che si donano a Maria: “…il principale (effetto) è che Maria viene a vivere nell’anima in modo che non è più l’anima che vive, ma è Maria che vive in essa, e che viene ad essere, per così dire, l’anima dell’anima stessa” (SM n. 55)].</w:t>
      </w:r>
    </w:p>
    <w:p w14:paraId="3FFE6C38" w14:textId="77777777" w:rsidR="007B239C" w:rsidRPr="00616314" w:rsidRDefault="007B239C" w:rsidP="00616314">
      <w:pPr>
        <w:spacing w:after="0" w:line="240" w:lineRule="auto"/>
        <w:ind w:left="567"/>
        <w:jc w:val="both"/>
        <w:rPr>
          <w:rFonts w:ascii="Times New Roman" w:hAnsi="Times New Roman" w:cs="Times New Roman"/>
          <w:sz w:val="26"/>
          <w:szCs w:val="26"/>
        </w:rPr>
      </w:pPr>
      <w:r w:rsidRPr="00616314">
        <w:rPr>
          <w:rFonts w:ascii="Times New Roman" w:hAnsi="Times New Roman" w:cs="Times New Roman"/>
          <w:sz w:val="26"/>
          <w:szCs w:val="26"/>
        </w:rPr>
        <w:t>E si capì che il disegno di Dio sul nostro gruppo e, di conseguenza, sul Movimento nascente, era quello di rivivere, in certo modo, Maria.</w:t>
      </w:r>
    </w:p>
    <w:p w14:paraId="4E2FE7EE" w14:textId="2613035E" w:rsidR="0081765B" w:rsidRPr="00616314" w:rsidRDefault="007B239C" w:rsidP="00616314">
      <w:pPr>
        <w:spacing w:after="0" w:line="240" w:lineRule="auto"/>
        <w:ind w:left="567"/>
        <w:jc w:val="both"/>
        <w:rPr>
          <w:rFonts w:ascii="Times New Roman" w:hAnsi="Times New Roman" w:cs="Times New Roman"/>
          <w:sz w:val="26"/>
          <w:szCs w:val="26"/>
        </w:rPr>
      </w:pPr>
      <w:r w:rsidRPr="00616314">
        <w:rPr>
          <w:rFonts w:ascii="Times New Roman" w:hAnsi="Times New Roman" w:cs="Times New Roman"/>
          <w:sz w:val="26"/>
          <w:szCs w:val="26"/>
        </w:rPr>
        <w:t xml:space="preserve">Anche ognuno di noi si vedeva come una piccola Maria, simile a Lei, come una figlia che ha </w:t>
      </w:r>
      <w:r w:rsidRPr="00616314">
        <w:rPr>
          <w:rFonts w:ascii="Times New Roman" w:hAnsi="Times New Roman" w:cs="Times New Roman"/>
          <w:i/>
          <w:iCs/>
          <w:sz w:val="26"/>
          <w:szCs w:val="26"/>
        </w:rPr>
        <w:t>unicamente</w:t>
      </w:r>
      <w:r w:rsidRPr="00616314">
        <w:rPr>
          <w:rFonts w:ascii="Times New Roman" w:hAnsi="Times New Roman" w:cs="Times New Roman"/>
          <w:sz w:val="26"/>
          <w:szCs w:val="26"/>
        </w:rPr>
        <w:t xml:space="preserve"> i lineamenti di sua madre. Ricordo che allora io stessa avevo guardato la Mamma – Maria – per la prima volta con lo sguardo di figlia, ma d’una figlia che vede la forma di sé nella Madre; e mi parve d’aver intuito cosa poteva passare per il cuore della Madre vedendo in qualche modo se stessa in noi.</w:t>
      </w:r>
    </w:p>
    <w:p w14:paraId="4274F1B5" w14:textId="76FECB36" w:rsidR="007B239C" w:rsidRPr="00616314" w:rsidRDefault="007B239C" w:rsidP="00616314">
      <w:pPr>
        <w:spacing w:after="0" w:line="240" w:lineRule="auto"/>
        <w:ind w:left="567"/>
        <w:jc w:val="both"/>
        <w:rPr>
          <w:rFonts w:ascii="Times New Roman" w:hAnsi="Times New Roman" w:cs="Times New Roman"/>
          <w:sz w:val="26"/>
          <w:szCs w:val="26"/>
        </w:rPr>
      </w:pPr>
      <w:r w:rsidRPr="00616314">
        <w:rPr>
          <w:rFonts w:ascii="Times New Roman" w:hAnsi="Times New Roman" w:cs="Times New Roman"/>
          <w:sz w:val="26"/>
          <w:szCs w:val="26"/>
        </w:rPr>
        <w:t>Questa impressione mi commosse per molto tempo.</w:t>
      </w:r>
      <w:r w:rsidR="00F803A8" w:rsidRPr="00616314">
        <w:rPr>
          <w:rFonts w:ascii="Times New Roman" w:hAnsi="Times New Roman" w:cs="Times New Roman"/>
          <w:sz w:val="26"/>
          <w:szCs w:val="26"/>
        </w:rPr>
        <w:t xml:space="preserve"> Avvertimmo per la prima volta – in maniera che non si potrà più dimenticare – come Maria fosse la madre nostra (…).</w:t>
      </w:r>
    </w:p>
    <w:p w14:paraId="11B1E575" w14:textId="33699E1F" w:rsidR="00F803A8" w:rsidRDefault="00F803A8" w:rsidP="00616314">
      <w:pPr>
        <w:spacing w:after="0" w:line="240" w:lineRule="auto"/>
        <w:ind w:left="567"/>
        <w:jc w:val="both"/>
        <w:rPr>
          <w:rFonts w:ascii="Times New Roman" w:hAnsi="Times New Roman" w:cs="Times New Roman"/>
          <w:sz w:val="26"/>
          <w:szCs w:val="26"/>
        </w:rPr>
      </w:pPr>
      <w:r w:rsidRPr="00616314">
        <w:rPr>
          <w:rFonts w:ascii="Times New Roman" w:hAnsi="Times New Roman" w:cs="Times New Roman"/>
          <w:sz w:val="26"/>
          <w:szCs w:val="26"/>
        </w:rPr>
        <w:t>Anzi, questa convinzione, lì lì fiorita, fu così forte per noi da farci sentire la madre terrena lontana, come una delle altre donne al mondo. Maria aveva preso il suo posto” (</w:t>
      </w:r>
      <w:r w:rsidR="00516EAA" w:rsidRPr="00516EAA">
        <w:rPr>
          <w:rFonts w:ascii="Times New Roman" w:hAnsi="Times New Roman" w:cs="Times New Roman"/>
          <w:i/>
          <w:iCs/>
          <w:sz w:val="26"/>
          <w:szCs w:val="26"/>
        </w:rPr>
        <w:t>Ibid.</w:t>
      </w:r>
      <w:r w:rsidR="00516EAA">
        <w:rPr>
          <w:rFonts w:ascii="Times New Roman" w:hAnsi="Times New Roman" w:cs="Times New Roman"/>
          <w:sz w:val="26"/>
          <w:szCs w:val="26"/>
        </w:rPr>
        <w:t>,</w:t>
      </w:r>
      <w:r w:rsidRPr="00616314">
        <w:rPr>
          <w:rFonts w:ascii="Times New Roman" w:hAnsi="Times New Roman" w:cs="Times New Roman"/>
          <w:sz w:val="26"/>
          <w:szCs w:val="26"/>
        </w:rPr>
        <w:t xml:space="preserve"> pp. 27-28).</w:t>
      </w:r>
    </w:p>
    <w:p w14:paraId="1B82763D" w14:textId="77777777" w:rsidR="00616314" w:rsidRPr="00616314" w:rsidRDefault="00616314" w:rsidP="00616314">
      <w:pPr>
        <w:spacing w:after="0" w:line="240" w:lineRule="auto"/>
        <w:ind w:left="567"/>
        <w:jc w:val="both"/>
        <w:rPr>
          <w:rFonts w:ascii="Times New Roman" w:hAnsi="Times New Roman" w:cs="Times New Roman"/>
          <w:sz w:val="26"/>
          <w:szCs w:val="26"/>
        </w:rPr>
      </w:pPr>
    </w:p>
    <w:p w14:paraId="364719EC" w14:textId="2CC71937" w:rsidR="00616314" w:rsidRDefault="00F803A8" w:rsidP="0061631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Si vede</w:t>
      </w:r>
      <w:r w:rsidR="00D273B3">
        <w:rPr>
          <w:rFonts w:ascii="Times New Roman" w:hAnsi="Times New Roman" w:cs="Times New Roman"/>
          <w:sz w:val="28"/>
          <w:szCs w:val="28"/>
        </w:rPr>
        <w:t>,</w:t>
      </w:r>
      <w:r>
        <w:rPr>
          <w:rFonts w:ascii="Times New Roman" w:hAnsi="Times New Roman" w:cs="Times New Roman"/>
          <w:sz w:val="28"/>
          <w:szCs w:val="28"/>
        </w:rPr>
        <w:t xml:space="preserve"> dunque</w:t>
      </w:r>
      <w:r w:rsidR="00D273B3">
        <w:rPr>
          <w:rFonts w:ascii="Times New Roman" w:hAnsi="Times New Roman" w:cs="Times New Roman"/>
          <w:sz w:val="28"/>
          <w:szCs w:val="28"/>
        </w:rPr>
        <w:t>,</w:t>
      </w:r>
      <w:r>
        <w:rPr>
          <w:rFonts w:ascii="Times New Roman" w:hAnsi="Times New Roman" w:cs="Times New Roman"/>
          <w:sz w:val="28"/>
          <w:szCs w:val="28"/>
        </w:rPr>
        <w:t xml:space="preserve"> l’affinità con Montfort quando afferma: </w:t>
      </w:r>
    </w:p>
    <w:p w14:paraId="52846AEC" w14:textId="37831419" w:rsidR="00F803A8" w:rsidRPr="00616314" w:rsidRDefault="00F803A8" w:rsidP="00616314">
      <w:pPr>
        <w:spacing w:after="0" w:line="240" w:lineRule="auto"/>
        <w:ind w:left="567"/>
        <w:jc w:val="both"/>
        <w:rPr>
          <w:rFonts w:ascii="Times New Roman" w:hAnsi="Times New Roman" w:cs="Times New Roman"/>
          <w:sz w:val="26"/>
          <w:szCs w:val="26"/>
        </w:rPr>
      </w:pPr>
      <w:r w:rsidRPr="00616314">
        <w:rPr>
          <w:rFonts w:ascii="Times New Roman" w:hAnsi="Times New Roman" w:cs="Times New Roman"/>
          <w:sz w:val="26"/>
          <w:szCs w:val="26"/>
        </w:rPr>
        <w:t xml:space="preserve">“Come nella generazione naturale (…) c’è un padre e una madre, così nella generazione soprannaturale (…) c’è un padre che è Dio e una madre che è Maria. Tutti i veri figli di Dio … hanno Dio per padre e Maria per madre; e chi non ha Maria per madre non ha Dio per padre” (VD; </w:t>
      </w:r>
      <w:r w:rsidR="00516EAA" w:rsidRPr="00516EAA">
        <w:rPr>
          <w:rFonts w:ascii="Times New Roman" w:hAnsi="Times New Roman" w:cs="Times New Roman"/>
          <w:i/>
          <w:iCs/>
          <w:sz w:val="26"/>
          <w:szCs w:val="26"/>
        </w:rPr>
        <w:t>ibid.</w:t>
      </w:r>
      <w:r w:rsidRPr="00616314">
        <w:rPr>
          <w:rFonts w:ascii="Times New Roman" w:hAnsi="Times New Roman" w:cs="Times New Roman"/>
          <w:sz w:val="26"/>
          <w:szCs w:val="26"/>
        </w:rPr>
        <w:t>, p. 29).</w:t>
      </w:r>
    </w:p>
    <w:p w14:paraId="60714906" w14:textId="750B6011" w:rsidR="00F803A8" w:rsidRDefault="00F803A8" w:rsidP="00593F5B">
      <w:pPr>
        <w:spacing w:after="0" w:line="240" w:lineRule="auto"/>
        <w:jc w:val="both"/>
        <w:rPr>
          <w:rFonts w:ascii="Times New Roman" w:hAnsi="Times New Roman" w:cs="Times New Roman"/>
          <w:sz w:val="28"/>
          <w:szCs w:val="28"/>
        </w:rPr>
      </w:pPr>
    </w:p>
    <w:p w14:paraId="529DADB2" w14:textId="77777777" w:rsidR="00844479" w:rsidRDefault="00F803A8" w:rsidP="00593F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Forte di questa esperienza mistica, avendo compreso che il progetto di Dio sul Movimento è di rivivere Maria, non solo personalmente, ma anche in quanto gruppo, Chiara ha voluto che il nome del Movimento dei Focolari fosse: “Opera di Maria”</w:t>
      </w:r>
      <w:r w:rsidR="00982837">
        <w:rPr>
          <w:rFonts w:ascii="Times New Roman" w:hAnsi="Times New Roman" w:cs="Times New Roman"/>
          <w:sz w:val="28"/>
          <w:szCs w:val="28"/>
        </w:rPr>
        <w:t xml:space="preserve"> e </w:t>
      </w:r>
      <w:r>
        <w:rPr>
          <w:rFonts w:ascii="Times New Roman" w:hAnsi="Times New Roman" w:cs="Times New Roman"/>
          <w:sz w:val="28"/>
          <w:szCs w:val="28"/>
        </w:rPr>
        <w:t xml:space="preserve">tutto ciò che in esso si fa porti </w:t>
      </w:r>
      <w:r w:rsidR="00982837">
        <w:rPr>
          <w:rFonts w:ascii="Times New Roman" w:hAnsi="Times New Roman" w:cs="Times New Roman"/>
          <w:sz w:val="28"/>
          <w:szCs w:val="28"/>
        </w:rPr>
        <w:t>i</w:t>
      </w:r>
      <w:r>
        <w:rPr>
          <w:rFonts w:ascii="Times New Roman" w:hAnsi="Times New Roman" w:cs="Times New Roman"/>
          <w:sz w:val="28"/>
          <w:szCs w:val="28"/>
        </w:rPr>
        <w:t xml:space="preserve">l nome di Maria. </w:t>
      </w:r>
    </w:p>
    <w:p w14:paraId="31F691BE" w14:textId="77777777" w:rsidR="00844479" w:rsidRDefault="00844479" w:rsidP="00593F5B">
      <w:pPr>
        <w:spacing w:after="0" w:line="240" w:lineRule="auto"/>
        <w:jc w:val="both"/>
        <w:rPr>
          <w:rFonts w:ascii="Times New Roman" w:hAnsi="Times New Roman" w:cs="Times New Roman"/>
          <w:sz w:val="28"/>
          <w:szCs w:val="28"/>
        </w:rPr>
      </w:pPr>
    </w:p>
    <w:p w14:paraId="0339486B" w14:textId="77777777" w:rsidR="00844479" w:rsidRDefault="00743EB5" w:rsidP="0084447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Ha voluto anche che questo progetto di Dio fosse espresso in modo chiaro negli Statuti approvati dalla Chiesa: </w:t>
      </w:r>
    </w:p>
    <w:p w14:paraId="4143AB23" w14:textId="77777777" w:rsidR="00844479" w:rsidRPr="00844479" w:rsidRDefault="00844479" w:rsidP="00844479">
      <w:pPr>
        <w:spacing w:after="0" w:line="240" w:lineRule="auto"/>
        <w:ind w:left="567"/>
        <w:jc w:val="both"/>
        <w:rPr>
          <w:rFonts w:ascii="Times New Roman" w:hAnsi="Times New Roman" w:cs="Times New Roman"/>
          <w:sz w:val="26"/>
          <w:szCs w:val="26"/>
        </w:rPr>
      </w:pPr>
      <w:r w:rsidRPr="00844479">
        <w:rPr>
          <w:rFonts w:ascii="Times New Roman" w:hAnsi="Times New Roman" w:cs="Times New Roman"/>
          <w:sz w:val="26"/>
          <w:szCs w:val="26"/>
        </w:rPr>
        <w:t>“</w:t>
      </w:r>
      <w:r w:rsidR="00743EB5" w:rsidRPr="00844479">
        <w:rPr>
          <w:rFonts w:ascii="Times New Roman" w:hAnsi="Times New Roman" w:cs="Times New Roman"/>
          <w:sz w:val="26"/>
          <w:szCs w:val="26"/>
        </w:rPr>
        <w:t>L’Opera</w:t>
      </w:r>
      <w:r w:rsidR="00F85E1C" w:rsidRPr="00844479">
        <w:rPr>
          <w:rFonts w:ascii="Times New Roman" w:hAnsi="Times New Roman" w:cs="Times New Roman"/>
          <w:sz w:val="26"/>
          <w:szCs w:val="26"/>
        </w:rPr>
        <w:t xml:space="preserve"> d</w:t>
      </w:r>
      <w:r w:rsidR="00743EB5" w:rsidRPr="00844479">
        <w:rPr>
          <w:rFonts w:ascii="Times New Roman" w:hAnsi="Times New Roman" w:cs="Times New Roman"/>
          <w:sz w:val="26"/>
          <w:szCs w:val="26"/>
        </w:rPr>
        <w:t>i Maria desidera essere</w:t>
      </w:r>
      <w:r w:rsidR="00BB53F6" w:rsidRPr="00844479">
        <w:rPr>
          <w:rFonts w:ascii="Times New Roman" w:hAnsi="Times New Roman" w:cs="Times New Roman"/>
          <w:sz w:val="26"/>
          <w:szCs w:val="26"/>
        </w:rPr>
        <w:t xml:space="preserve"> - </w:t>
      </w:r>
      <w:r w:rsidR="00743EB5" w:rsidRPr="00844479">
        <w:rPr>
          <w:rFonts w:ascii="Times New Roman" w:hAnsi="Times New Roman" w:cs="Times New Roman"/>
          <w:sz w:val="26"/>
          <w:szCs w:val="26"/>
        </w:rPr>
        <w:t>per quanto possibile</w:t>
      </w:r>
      <w:r w:rsidR="00BB53F6" w:rsidRPr="00844479">
        <w:rPr>
          <w:rFonts w:ascii="Times New Roman" w:hAnsi="Times New Roman" w:cs="Times New Roman"/>
          <w:sz w:val="26"/>
          <w:szCs w:val="26"/>
        </w:rPr>
        <w:t xml:space="preserve"> -</w:t>
      </w:r>
      <w:r w:rsidR="00743EB5" w:rsidRPr="00844479">
        <w:rPr>
          <w:rFonts w:ascii="Times New Roman" w:hAnsi="Times New Roman" w:cs="Times New Roman"/>
          <w:sz w:val="26"/>
          <w:szCs w:val="26"/>
        </w:rPr>
        <w:t xml:space="preserve"> una presenza</w:t>
      </w:r>
      <w:r w:rsidR="00F85E1C" w:rsidRPr="00844479">
        <w:rPr>
          <w:rFonts w:ascii="Times New Roman" w:hAnsi="Times New Roman" w:cs="Times New Roman"/>
          <w:sz w:val="26"/>
          <w:szCs w:val="26"/>
        </w:rPr>
        <w:t xml:space="preserve"> d</w:t>
      </w:r>
      <w:r w:rsidR="00743EB5" w:rsidRPr="00844479">
        <w:rPr>
          <w:rFonts w:ascii="Times New Roman" w:hAnsi="Times New Roman" w:cs="Times New Roman"/>
          <w:sz w:val="26"/>
          <w:szCs w:val="26"/>
        </w:rPr>
        <w:t xml:space="preserve">i Maria sulla terra, quasi </w:t>
      </w:r>
      <w:r w:rsidR="00BB53F6" w:rsidRPr="00844479">
        <w:rPr>
          <w:rFonts w:ascii="Times New Roman" w:hAnsi="Times New Roman" w:cs="Times New Roman"/>
          <w:sz w:val="26"/>
          <w:szCs w:val="26"/>
        </w:rPr>
        <w:t xml:space="preserve">una </w:t>
      </w:r>
      <w:r w:rsidR="00743EB5" w:rsidRPr="00844479">
        <w:rPr>
          <w:rFonts w:ascii="Times New Roman" w:hAnsi="Times New Roman" w:cs="Times New Roman"/>
          <w:sz w:val="26"/>
          <w:szCs w:val="26"/>
        </w:rPr>
        <w:t>continuazi</w:t>
      </w:r>
      <w:r w:rsidR="00BB53F6" w:rsidRPr="00844479">
        <w:rPr>
          <w:rFonts w:ascii="Times New Roman" w:hAnsi="Times New Roman" w:cs="Times New Roman"/>
          <w:sz w:val="26"/>
          <w:szCs w:val="26"/>
        </w:rPr>
        <w:t>o</w:t>
      </w:r>
      <w:r w:rsidR="00743EB5" w:rsidRPr="00844479">
        <w:rPr>
          <w:rFonts w:ascii="Times New Roman" w:hAnsi="Times New Roman" w:cs="Times New Roman"/>
          <w:sz w:val="26"/>
          <w:szCs w:val="26"/>
        </w:rPr>
        <w:t>ne</w:t>
      </w:r>
      <w:r w:rsidR="00BB53F6" w:rsidRPr="00844479">
        <w:rPr>
          <w:rFonts w:ascii="Times New Roman" w:hAnsi="Times New Roman" w:cs="Times New Roman"/>
          <w:sz w:val="26"/>
          <w:szCs w:val="26"/>
        </w:rPr>
        <w:t xml:space="preserve"> di lei</w:t>
      </w:r>
      <w:r w:rsidR="00743EB5" w:rsidRPr="00844479">
        <w:rPr>
          <w:rFonts w:ascii="Times New Roman" w:hAnsi="Times New Roman" w:cs="Times New Roman"/>
          <w:sz w:val="26"/>
          <w:szCs w:val="26"/>
        </w:rPr>
        <w:t xml:space="preserve">”. </w:t>
      </w:r>
    </w:p>
    <w:p w14:paraId="698B09E9" w14:textId="77777777" w:rsidR="00844479" w:rsidRDefault="00844479" w:rsidP="00593F5B">
      <w:pPr>
        <w:spacing w:after="0" w:line="240" w:lineRule="auto"/>
        <w:jc w:val="both"/>
        <w:rPr>
          <w:rFonts w:ascii="Times New Roman" w:hAnsi="Times New Roman" w:cs="Times New Roman"/>
          <w:sz w:val="28"/>
          <w:szCs w:val="28"/>
        </w:rPr>
      </w:pPr>
    </w:p>
    <w:p w14:paraId="507153CD" w14:textId="516404A8" w:rsidR="00F803A8" w:rsidRDefault="00743EB5" w:rsidP="00593F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In tutto questo, ella è stata confermata molti anni dopo da</w:t>
      </w:r>
      <w:r w:rsidR="00BB53F6">
        <w:rPr>
          <w:rFonts w:ascii="Times New Roman" w:hAnsi="Times New Roman" w:cs="Times New Roman"/>
          <w:sz w:val="28"/>
          <w:szCs w:val="28"/>
        </w:rPr>
        <w:t xml:space="preserve"> s</w:t>
      </w:r>
      <w:r>
        <w:rPr>
          <w:rFonts w:ascii="Times New Roman" w:hAnsi="Times New Roman" w:cs="Times New Roman"/>
          <w:sz w:val="28"/>
          <w:szCs w:val="28"/>
        </w:rPr>
        <w:t xml:space="preserve">an Luigi Maria. </w:t>
      </w:r>
    </w:p>
    <w:p w14:paraId="186C3E3A" w14:textId="0B9BE322" w:rsidR="00743EB5" w:rsidRDefault="00743EB5" w:rsidP="00593F5B">
      <w:pPr>
        <w:spacing w:after="0" w:line="240" w:lineRule="auto"/>
        <w:jc w:val="both"/>
        <w:rPr>
          <w:rFonts w:ascii="Times New Roman" w:hAnsi="Times New Roman" w:cs="Times New Roman"/>
          <w:sz w:val="28"/>
          <w:szCs w:val="28"/>
        </w:rPr>
      </w:pPr>
    </w:p>
    <w:p w14:paraId="39F823F5" w14:textId="0D8D87FF" w:rsidR="00743EB5" w:rsidRDefault="00743EB5" w:rsidP="00593F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Ci sarebbero altri aspetti di Maria da sottolineare in relazione a Montfort </w:t>
      </w:r>
      <w:r w:rsidR="00516EAA">
        <w:rPr>
          <w:rFonts w:ascii="Times New Roman" w:hAnsi="Times New Roman" w:cs="Times New Roman"/>
          <w:sz w:val="28"/>
          <w:szCs w:val="28"/>
        </w:rPr>
        <w:t xml:space="preserve">(cf. </w:t>
      </w:r>
      <w:r>
        <w:rPr>
          <w:rFonts w:ascii="Times New Roman" w:hAnsi="Times New Roman" w:cs="Times New Roman"/>
          <w:sz w:val="28"/>
          <w:szCs w:val="28"/>
        </w:rPr>
        <w:t>lo stampo, Maria ai piedi della croce, l’esame di coscienza quotidiano che ci fa chiedere se abbiamo detto alla Vergine che noi siamo tutti suoi e altri ancora</w:t>
      </w:r>
      <w:r w:rsidR="00516EAA">
        <w:rPr>
          <w:rFonts w:ascii="Times New Roman" w:hAnsi="Times New Roman" w:cs="Times New Roman"/>
          <w:sz w:val="28"/>
          <w:szCs w:val="28"/>
        </w:rPr>
        <w:t>)</w:t>
      </w:r>
      <w:r>
        <w:rPr>
          <w:rFonts w:ascii="Times New Roman" w:hAnsi="Times New Roman" w:cs="Times New Roman"/>
          <w:sz w:val="28"/>
          <w:szCs w:val="28"/>
        </w:rPr>
        <w:t>.</w:t>
      </w:r>
    </w:p>
    <w:p w14:paraId="472993FB" w14:textId="77777777" w:rsidR="00844479" w:rsidRDefault="00844479" w:rsidP="00593F5B">
      <w:pPr>
        <w:spacing w:after="0" w:line="240" w:lineRule="auto"/>
        <w:jc w:val="both"/>
        <w:rPr>
          <w:rFonts w:ascii="Times New Roman" w:hAnsi="Times New Roman" w:cs="Times New Roman"/>
          <w:sz w:val="28"/>
          <w:szCs w:val="28"/>
        </w:rPr>
      </w:pPr>
    </w:p>
    <w:p w14:paraId="7128ACBF" w14:textId="2AF1EE47" w:rsidR="00844479" w:rsidRDefault="00743EB5" w:rsidP="0084447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Vog</w:t>
      </w:r>
      <w:r w:rsidR="000B05F2">
        <w:rPr>
          <w:rFonts w:ascii="Times New Roman" w:hAnsi="Times New Roman" w:cs="Times New Roman"/>
          <w:sz w:val="28"/>
          <w:szCs w:val="28"/>
        </w:rPr>
        <w:t>l</w:t>
      </w:r>
      <w:r>
        <w:rPr>
          <w:rFonts w:ascii="Times New Roman" w:hAnsi="Times New Roman" w:cs="Times New Roman"/>
          <w:sz w:val="28"/>
          <w:szCs w:val="28"/>
        </w:rPr>
        <w:t xml:space="preserve">io semplicemente concludere </w:t>
      </w:r>
      <w:r w:rsidR="000B05F2">
        <w:rPr>
          <w:rFonts w:ascii="Times New Roman" w:hAnsi="Times New Roman" w:cs="Times New Roman"/>
          <w:sz w:val="28"/>
          <w:szCs w:val="28"/>
        </w:rPr>
        <w:t>con il</w:t>
      </w:r>
      <w:r>
        <w:rPr>
          <w:rFonts w:ascii="Times New Roman" w:hAnsi="Times New Roman" w:cs="Times New Roman"/>
          <w:sz w:val="28"/>
          <w:szCs w:val="28"/>
        </w:rPr>
        <w:t xml:space="preserve"> legame molto stretto che Chiara ha stabilito, come ha fatto Montfort, tra Maria, la Sapienza e la croce: </w:t>
      </w:r>
      <w:r w:rsidR="00730DDE">
        <w:rPr>
          <w:rFonts w:ascii="Times New Roman" w:hAnsi="Times New Roman" w:cs="Times New Roman"/>
          <w:sz w:val="28"/>
          <w:szCs w:val="28"/>
        </w:rPr>
        <w:t xml:space="preserve">per Montfort, l’amore della croce accende il fuoco dell’amore divino, e come il legno è </w:t>
      </w:r>
      <w:r w:rsidR="00763284">
        <w:rPr>
          <w:rFonts w:ascii="Times New Roman" w:hAnsi="Times New Roman" w:cs="Times New Roman"/>
          <w:sz w:val="28"/>
          <w:szCs w:val="28"/>
        </w:rPr>
        <w:t>nutrimento</w:t>
      </w:r>
      <w:r w:rsidR="00730DDE">
        <w:rPr>
          <w:rFonts w:ascii="Times New Roman" w:hAnsi="Times New Roman" w:cs="Times New Roman"/>
          <w:sz w:val="28"/>
          <w:szCs w:val="28"/>
        </w:rPr>
        <w:t xml:space="preserve"> del fuoco, </w:t>
      </w:r>
      <w:r w:rsidR="00763284">
        <w:rPr>
          <w:rFonts w:ascii="Times New Roman" w:hAnsi="Times New Roman" w:cs="Times New Roman"/>
          <w:sz w:val="28"/>
          <w:szCs w:val="28"/>
        </w:rPr>
        <w:t xml:space="preserve">così </w:t>
      </w:r>
      <w:r w:rsidR="00730DDE">
        <w:rPr>
          <w:rFonts w:ascii="Times New Roman" w:hAnsi="Times New Roman" w:cs="Times New Roman"/>
          <w:sz w:val="28"/>
          <w:szCs w:val="28"/>
        </w:rPr>
        <w:t>la croce è l’alime</w:t>
      </w:r>
      <w:r w:rsidR="00844479">
        <w:rPr>
          <w:rFonts w:ascii="Times New Roman" w:hAnsi="Times New Roman" w:cs="Times New Roman"/>
          <w:sz w:val="28"/>
          <w:szCs w:val="28"/>
        </w:rPr>
        <w:t>n</w:t>
      </w:r>
      <w:r w:rsidR="00730DDE">
        <w:rPr>
          <w:rFonts w:ascii="Times New Roman" w:hAnsi="Times New Roman" w:cs="Times New Roman"/>
          <w:sz w:val="28"/>
          <w:szCs w:val="28"/>
        </w:rPr>
        <w:t>to d</w:t>
      </w:r>
      <w:r w:rsidR="00844479">
        <w:rPr>
          <w:rFonts w:ascii="Times New Roman" w:hAnsi="Times New Roman" w:cs="Times New Roman"/>
          <w:sz w:val="28"/>
          <w:szCs w:val="28"/>
        </w:rPr>
        <w:t>e</w:t>
      </w:r>
      <w:r w:rsidR="00730DDE">
        <w:rPr>
          <w:rFonts w:ascii="Times New Roman" w:hAnsi="Times New Roman" w:cs="Times New Roman"/>
          <w:sz w:val="28"/>
          <w:szCs w:val="28"/>
        </w:rPr>
        <w:t>ll’amore (cfr. AES 176,4)</w:t>
      </w:r>
      <w:r w:rsidR="00763284">
        <w:rPr>
          <w:rFonts w:ascii="Times New Roman" w:hAnsi="Times New Roman" w:cs="Times New Roman"/>
          <w:sz w:val="28"/>
          <w:szCs w:val="28"/>
        </w:rPr>
        <w:t>;</w:t>
      </w:r>
      <w:r w:rsidR="00730DDE">
        <w:rPr>
          <w:rFonts w:ascii="Times New Roman" w:hAnsi="Times New Roman" w:cs="Times New Roman"/>
          <w:sz w:val="28"/>
          <w:szCs w:val="28"/>
        </w:rPr>
        <w:t xml:space="preserve"> per Chiara abbracciare Gesù abbandonato accende in noi il fuoco dello Spirito Santo e fa di noi un’altra Maria: </w:t>
      </w:r>
    </w:p>
    <w:p w14:paraId="53A7F16E" w14:textId="067A95D0" w:rsidR="00730DDE" w:rsidRPr="00844479" w:rsidRDefault="00730DDE" w:rsidP="00844479">
      <w:pPr>
        <w:spacing w:after="0" w:line="240" w:lineRule="auto"/>
        <w:ind w:left="567"/>
        <w:jc w:val="both"/>
        <w:rPr>
          <w:rFonts w:ascii="Times New Roman" w:hAnsi="Times New Roman" w:cs="Times New Roman"/>
          <w:sz w:val="26"/>
          <w:szCs w:val="26"/>
        </w:rPr>
      </w:pPr>
      <w:r w:rsidRPr="00844479">
        <w:rPr>
          <w:rFonts w:ascii="Times New Roman" w:hAnsi="Times New Roman" w:cs="Times New Roman"/>
          <w:sz w:val="26"/>
          <w:szCs w:val="26"/>
        </w:rPr>
        <w:t>“</w:t>
      </w:r>
      <w:r w:rsidR="00516EAA">
        <w:rPr>
          <w:rFonts w:ascii="Times New Roman" w:hAnsi="Times New Roman" w:cs="Times New Roman"/>
          <w:sz w:val="26"/>
          <w:szCs w:val="26"/>
        </w:rPr>
        <w:t>È</w:t>
      </w:r>
      <w:r w:rsidRPr="00844479">
        <w:rPr>
          <w:rFonts w:ascii="Times New Roman" w:hAnsi="Times New Roman" w:cs="Times New Roman"/>
          <w:sz w:val="26"/>
          <w:szCs w:val="26"/>
        </w:rPr>
        <w:t xml:space="preserve"> </w:t>
      </w:r>
      <w:r w:rsidR="00982837" w:rsidRPr="00844479">
        <w:rPr>
          <w:rFonts w:ascii="Times New Roman" w:hAnsi="Times New Roman" w:cs="Times New Roman"/>
          <w:sz w:val="26"/>
          <w:szCs w:val="26"/>
        </w:rPr>
        <w:t xml:space="preserve">abbracciando </w:t>
      </w:r>
      <w:r w:rsidRPr="00844479">
        <w:rPr>
          <w:rFonts w:ascii="Times New Roman" w:hAnsi="Times New Roman" w:cs="Times New Roman"/>
          <w:sz w:val="26"/>
          <w:szCs w:val="26"/>
        </w:rPr>
        <w:t>[Gesù abbandonato] che noi diveniamo un’altra</w:t>
      </w:r>
      <w:r w:rsidR="00844479" w:rsidRPr="00844479">
        <w:rPr>
          <w:rFonts w:ascii="Times New Roman" w:hAnsi="Times New Roman" w:cs="Times New Roman"/>
          <w:sz w:val="26"/>
          <w:szCs w:val="26"/>
        </w:rPr>
        <w:t xml:space="preserve"> </w:t>
      </w:r>
      <w:r w:rsidRPr="00844479">
        <w:rPr>
          <w:rFonts w:ascii="Times New Roman" w:hAnsi="Times New Roman" w:cs="Times New Roman"/>
          <w:sz w:val="26"/>
          <w:szCs w:val="26"/>
        </w:rPr>
        <w:t>Maria”.</w:t>
      </w:r>
    </w:p>
    <w:p w14:paraId="4C290DE6" w14:textId="77777777" w:rsidR="00730DDE" w:rsidRDefault="00730DDE" w:rsidP="00593F5B">
      <w:pPr>
        <w:spacing w:after="0" w:line="240" w:lineRule="auto"/>
        <w:jc w:val="both"/>
        <w:rPr>
          <w:rFonts w:ascii="Times New Roman" w:hAnsi="Times New Roman" w:cs="Times New Roman"/>
          <w:sz w:val="28"/>
          <w:szCs w:val="28"/>
        </w:rPr>
      </w:pPr>
    </w:p>
    <w:p w14:paraId="20249F65" w14:textId="3803B68A" w:rsidR="00844479" w:rsidRDefault="00730DDE" w:rsidP="0084447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Scrive nel suo diario nel 1967: </w:t>
      </w:r>
    </w:p>
    <w:p w14:paraId="76653B55" w14:textId="6B225BB2" w:rsidR="00743EB5" w:rsidRPr="00844479" w:rsidRDefault="00730DDE" w:rsidP="00844479">
      <w:pPr>
        <w:spacing w:after="0" w:line="240" w:lineRule="auto"/>
        <w:ind w:left="567"/>
        <w:jc w:val="both"/>
        <w:rPr>
          <w:rFonts w:ascii="Times New Roman" w:hAnsi="Times New Roman" w:cs="Times New Roman"/>
          <w:sz w:val="26"/>
          <w:szCs w:val="26"/>
        </w:rPr>
      </w:pPr>
      <w:r w:rsidRPr="00844479">
        <w:rPr>
          <w:rFonts w:ascii="Times New Roman" w:hAnsi="Times New Roman" w:cs="Times New Roman"/>
          <w:sz w:val="26"/>
          <w:szCs w:val="26"/>
        </w:rPr>
        <w:t>“Due grandi amori devono prendere posto nel nostro cuore: Maria come fine, e la croce come il mezzo per essere un’altra Maria nel mondo e realizzare il progetto di Dio”</w:t>
      </w:r>
      <w:r>
        <w:rPr>
          <w:rFonts w:ascii="Times New Roman" w:hAnsi="Times New Roman" w:cs="Times New Roman"/>
          <w:sz w:val="28"/>
          <w:szCs w:val="28"/>
        </w:rPr>
        <w:t xml:space="preserve"> (</w:t>
      </w:r>
      <w:r w:rsidRPr="00516EAA">
        <w:rPr>
          <w:rFonts w:ascii="Times New Roman" w:hAnsi="Times New Roman" w:cs="Times New Roman"/>
          <w:i/>
          <w:iCs/>
          <w:sz w:val="28"/>
          <w:szCs w:val="28"/>
        </w:rPr>
        <w:t xml:space="preserve">Diario di </w:t>
      </w:r>
      <w:r w:rsidRPr="00516EAA">
        <w:rPr>
          <w:rFonts w:ascii="Times New Roman" w:hAnsi="Times New Roman" w:cs="Times New Roman"/>
          <w:i/>
          <w:iCs/>
          <w:sz w:val="26"/>
          <w:szCs w:val="26"/>
        </w:rPr>
        <w:t>Chiara</w:t>
      </w:r>
      <w:r w:rsidRPr="00844479">
        <w:rPr>
          <w:rFonts w:ascii="Times New Roman" w:hAnsi="Times New Roman" w:cs="Times New Roman"/>
          <w:sz w:val="26"/>
          <w:szCs w:val="26"/>
        </w:rPr>
        <w:t>, 4 giugno 1967).</w:t>
      </w:r>
      <w:r w:rsidR="00743EB5" w:rsidRPr="00844479">
        <w:rPr>
          <w:rFonts w:ascii="Times New Roman" w:hAnsi="Times New Roman" w:cs="Times New Roman"/>
          <w:sz w:val="26"/>
          <w:szCs w:val="26"/>
        </w:rPr>
        <w:t xml:space="preserve">  </w:t>
      </w:r>
    </w:p>
    <w:p w14:paraId="4D846B3C" w14:textId="273B3663" w:rsidR="000B05F2" w:rsidRDefault="000B05F2" w:rsidP="00593F5B">
      <w:pPr>
        <w:spacing w:after="0" w:line="240" w:lineRule="auto"/>
        <w:jc w:val="both"/>
        <w:rPr>
          <w:rFonts w:ascii="Times New Roman" w:hAnsi="Times New Roman" w:cs="Times New Roman"/>
          <w:sz w:val="28"/>
          <w:szCs w:val="28"/>
        </w:rPr>
      </w:pPr>
    </w:p>
    <w:p w14:paraId="25A22CC3" w14:textId="77777777" w:rsidR="00763284" w:rsidRDefault="00763284" w:rsidP="00593F5B">
      <w:pPr>
        <w:spacing w:after="0" w:line="240" w:lineRule="auto"/>
        <w:jc w:val="both"/>
        <w:rPr>
          <w:rFonts w:ascii="Times New Roman" w:hAnsi="Times New Roman" w:cs="Times New Roman"/>
          <w:sz w:val="28"/>
          <w:szCs w:val="28"/>
        </w:rPr>
      </w:pPr>
    </w:p>
    <w:p w14:paraId="26AA493B" w14:textId="17EBA2BC" w:rsidR="000B05F2" w:rsidRDefault="00763284" w:rsidP="0076328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Florent Gillet</w:t>
      </w:r>
    </w:p>
    <w:p w14:paraId="45CEC204" w14:textId="58354D96" w:rsidR="00763284" w:rsidRDefault="00763284" w:rsidP="0076328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Testimonianza al Colloquio monfortano, Angers, 2-3 giugno 2016</w:t>
      </w:r>
    </w:p>
    <w:p w14:paraId="0FEE4F0F" w14:textId="03F1FD5D" w:rsidR="00B85ABB" w:rsidRDefault="00B85ABB" w:rsidP="0076328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I titoli dei paragrafi sono redazionali.</w:t>
      </w:r>
    </w:p>
    <w:p w14:paraId="10E63736" w14:textId="77777777" w:rsidR="00763284" w:rsidRDefault="00763284" w:rsidP="00593F5B">
      <w:pPr>
        <w:spacing w:after="0" w:line="240" w:lineRule="auto"/>
        <w:jc w:val="both"/>
      </w:pPr>
    </w:p>
    <w:p w14:paraId="4EEAF80F" w14:textId="4FA6D05E" w:rsidR="00763284" w:rsidRDefault="00763284" w:rsidP="00593F5B">
      <w:pPr>
        <w:spacing w:after="0" w:line="240" w:lineRule="auto"/>
        <w:jc w:val="both"/>
      </w:pPr>
    </w:p>
    <w:p w14:paraId="4D9474D3" w14:textId="535291DA" w:rsidR="00C20E0C" w:rsidRDefault="00C20E0C" w:rsidP="00593F5B">
      <w:pPr>
        <w:spacing w:after="0" w:line="240" w:lineRule="auto"/>
        <w:jc w:val="both"/>
      </w:pPr>
    </w:p>
    <w:p w14:paraId="21B231D0" w14:textId="4C2DB554" w:rsidR="00C20E0C" w:rsidRDefault="00C20E0C" w:rsidP="00593F5B">
      <w:pPr>
        <w:spacing w:after="0" w:line="240" w:lineRule="auto"/>
        <w:jc w:val="both"/>
      </w:pPr>
    </w:p>
    <w:sectPr w:rsidR="00C20E0C" w:rsidSect="00356C92">
      <w:headerReference w:type="default" r:id="rId7"/>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D3E69" w14:textId="77777777" w:rsidR="00D91AD1" w:rsidRDefault="00D91AD1" w:rsidP="00F055C5">
      <w:pPr>
        <w:spacing w:after="0" w:line="240" w:lineRule="auto"/>
      </w:pPr>
      <w:r>
        <w:separator/>
      </w:r>
    </w:p>
  </w:endnote>
  <w:endnote w:type="continuationSeparator" w:id="0">
    <w:p w14:paraId="660206EF" w14:textId="77777777" w:rsidR="00D91AD1" w:rsidRDefault="00D91AD1" w:rsidP="00F0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21858" w14:textId="77777777" w:rsidR="00D91AD1" w:rsidRDefault="00D91AD1" w:rsidP="00F055C5">
      <w:pPr>
        <w:spacing w:after="0" w:line="240" w:lineRule="auto"/>
      </w:pPr>
      <w:r>
        <w:separator/>
      </w:r>
    </w:p>
  </w:footnote>
  <w:footnote w:type="continuationSeparator" w:id="0">
    <w:p w14:paraId="6A90530D" w14:textId="77777777" w:rsidR="00D91AD1" w:rsidRDefault="00D91AD1" w:rsidP="00F05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8591883"/>
      <w:docPartObj>
        <w:docPartGallery w:val="Page Numbers (Top of Page)"/>
        <w:docPartUnique/>
      </w:docPartObj>
    </w:sdtPr>
    <w:sdtEndPr>
      <w:rPr>
        <w:rFonts w:ascii="Times New Roman" w:hAnsi="Times New Roman" w:cs="Times New Roman"/>
      </w:rPr>
    </w:sdtEndPr>
    <w:sdtContent>
      <w:p w14:paraId="28B87E18" w14:textId="10AF1A36" w:rsidR="00356C92" w:rsidRPr="00356C92" w:rsidRDefault="00356C92">
        <w:pPr>
          <w:pStyle w:val="Intestazione"/>
          <w:jc w:val="right"/>
          <w:rPr>
            <w:rFonts w:ascii="Times New Roman" w:hAnsi="Times New Roman" w:cs="Times New Roman"/>
          </w:rPr>
        </w:pPr>
        <w:r w:rsidRPr="00356C92">
          <w:rPr>
            <w:rFonts w:ascii="Times New Roman" w:hAnsi="Times New Roman" w:cs="Times New Roman"/>
          </w:rPr>
          <w:fldChar w:fldCharType="begin"/>
        </w:r>
        <w:r w:rsidRPr="00356C92">
          <w:rPr>
            <w:rFonts w:ascii="Times New Roman" w:hAnsi="Times New Roman" w:cs="Times New Roman"/>
          </w:rPr>
          <w:instrText>PAGE   \* MERGEFORMAT</w:instrText>
        </w:r>
        <w:r w:rsidRPr="00356C92">
          <w:rPr>
            <w:rFonts w:ascii="Times New Roman" w:hAnsi="Times New Roman" w:cs="Times New Roman"/>
          </w:rPr>
          <w:fldChar w:fldCharType="separate"/>
        </w:r>
        <w:r w:rsidRPr="00356C92">
          <w:rPr>
            <w:rFonts w:ascii="Times New Roman" w:hAnsi="Times New Roman" w:cs="Times New Roman"/>
          </w:rPr>
          <w:t>2</w:t>
        </w:r>
        <w:r w:rsidRPr="00356C92">
          <w:rPr>
            <w:rFonts w:ascii="Times New Roman" w:hAnsi="Times New Roman" w:cs="Times New Roman"/>
          </w:rPr>
          <w:fldChar w:fldCharType="end"/>
        </w:r>
      </w:p>
    </w:sdtContent>
  </w:sdt>
  <w:p w14:paraId="6E49D93F" w14:textId="77777777" w:rsidR="00356C92" w:rsidRDefault="00356C9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38"/>
    <w:rsid w:val="000061B0"/>
    <w:rsid w:val="00072823"/>
    <w:rsid w:val="000846F7"/>
    <w:rsid w:val="000B05F2"/>
    <w:rsid w:val="00191662"/>
    <w:rsid w:val="001D5DF8"/>
    <w:rsid w:val="001E580B"/>
    <w:rsid w:val="00225ACD"/>
    <w:rsid w:val="002871E8"/>
    <w:rsid w:val="003276FC"/>
    <w:rsid w:val="0034774E"/>
    <w:rsid w:val="00356C92"/>
    <w:rsid w:val="003E3D30"/>
    <w:rsid w:val="003F50FD"/>
    <w:rsid w:val="00516EAA"/>
    <w:rsid w:val="00593F5B"/>
    <w:rsid w:val="00616314"/>
    <w:rsid w:val="00655278"/>
    <w:rsid w:val="00686BD7"/>
    <w:rsid w:val="00730DDE"/>
    <w:rsid w:val="00743EB5"/>
    <w:rsid w:val="00763284"/>
    <w:rsid w:val="007B239C"/>
    <w:rsid w:val="007B39C2"/>
    <w:rsid w:val="007F38F2"/>
    <w:rsid w:val="0081765B"/>
    <w:rsid w:val="008208CB"/>
    <w:rsid w:val="008347FF"/>
    <w:rsid w:val="00844479"/>
    <w:rsid w:val="008A1EDF"/>
    <w:rsid w:val="00916835"/>
    <w:rsid w:val="009235B8"/>
    <w:rsid w:val="00955A1D"/>
    <w:rsid w:val="00976390"/>
    <w:rsid w:val="00982837"/>
    <w:rsid w:val="009B0418"/>
    <w:rsid w:val="009B6AF2"/>
    <w:rsid w:val="00B17748"/>
    <w:rsid w:val="00B85ABB"/>
    <w:rsid w:val="00BB53F6"/>
    <w:rsid w:val="00C04574"/>
    <w:rsid w:val="00C20E0C"/>
    <w:rsid w:val="00CB1C17"/>
    <w:rsid w:val="00D273B3"/>
    <w:rsid w:val="00D74138"/>
    <w:rsid w:val="00D91AD1"/>
    <w:rsid w:val="00DB3CB9"/>
    <w:rsid w:val="00E15C4B"/>
    <w:rsid w:val="00E60BC4"/>
    <w:rsid w:val="00F055C5"/>
    <w:rsid w:val="00F37282"/>
    <w:rsid w:val="00F73724"/>
    <w:rsid w:val="00F803A8"/>
    <w:rsid w:val="00F85E1C"/>
    <w:rsid w:val="00F93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D366"/>
  <w15:chartTrackingRefBased/>
  <w15:docId w15:val="{148AE448-C860-493C-8EB5-A74BC473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C20E0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F055C5"/>
    <w:rPr>
      <w:vertAlign w:val="superscript"/>
    </w:rPr>
  </w:style>
  <w:style w:type="paragraph" w:styleId="Testonotaapidipagina">
    <w:name w:val="footnote text"/>
    <w:basedOn w:val="Normale"/>
    <w:link w:val="TestonotaapidipaginaCarattere"/>
    <w:semiHidden/>
    <w:rsid w:val="00F055C5"/>
    <w:pPr>
      <w:spacing w:after="0" w:line="240" w:lineRule="auto"/>
    </w:pPr>
    <w:rPr>
      <w:rFonts w:ascii="Times New Roman" w:eastAsia="Times New Roman" w:hAnsi="Times New Roman" w:cs="Times New Roman"/>
      <w:color w:val="000000"/>
      <w:sz w:val="20"/>
      <w:szCs w:val="20"/>
      <w:lang w:eastAsia="it-IT"/>
    </w:rPr>
  </w:style>
  <w:style w:type="character" w:customStyle="1" w:styleId="TestonotaapidipaginaCarattere">
    <w:name w:val="Testo nota a piè di pagina Carattere"/>
    <w:basedOn w:val="Carpredefinitoparagrafo"/>
    <w:link w:val="Testonotaapidipagina"/>
    <w:semiHidden/>
    <w:rsid w:val="00F055C5"/>
    <w:rPr>
      <w:rFonts w:ascii="Times New Roman" w:eastAsia="Times New Roman" w:hAnsi="Times New Roman" w:cs="Times New Roman"/>
      <w:color w:val="000000"/>
      <w:sz w:val="20"/>
      <w:szCs w:val="20"/>
      <w:lang w:eastAsia="it-IT"/>
    </w:rPr>
  </w:style>
  <w:style w:type="paragraph" w:styleId="Intestazione">
    <w:name w:val="header"/>
    <w:basedOn w:val="Normale"/>
    <w:link w:val="IntestazioneCarattere"/>
    <w:uiPriority w:val="99"/>
    <w:unhideWhenUsed/>
    <w:rsid w:val="00356C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6C92"/>
  </w:style>
  <w:style w:type="paragraph" w:styleId="Pidipagina">
    <w:name w:val="footer"/>
    <w:basedOn w:val="Normale"/>
    <w:link w:val="PidipaginaCarattere"/>
    <w:uiPriority w:val="99"/>
    <w:unhideWhenUsed/>
    <w:rsid w:val="00356C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6C92"/>
  </w:style>
  <w:style w:type="paragraph" w:styleId="NormaleWeb">
    <w:name w:val="Normal (Web)"/>
    <w:basedOn w:val="Normale"/>
    <w:uiPriority w:val="99"/>
    <w:semiHidden/>
    <w:unhideWhenUsed/>
    <w:rsid w:val="00C20E0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C20E0C"/>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C20E0C"/>
    <w:rPr>
      <w:color w:val="0563C1" w:themeColor="hyperlink"/>
      <w:u w:val="single"/>
    </w:rPr>
  </w:style>
  <w:style w:type="character" w:styleId="Menzionenonrisolta">
    <w:name w:val="Unresolved Mention"/>
    <w:basedOn w:val="Carpredefinitoparagrafo"/>
    <w:uiPriority w:val="99"/>
    <w:semiHidden/>
    <w:unhideWhenUsed/>
    <w:rsid w:val="00C20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059143">
      <w:bodyDiv w:val="1"/>
      <w:marLeft w:val="0"/>
      <w:marRight w:val="0"/>
      <w:marTop w:val="0"/>
      <w:marBottom w:val="0"/>
      <w:divBdr>
        <w:top w:val="none" w:sz="0" w:space="0" w:color="auto"/>
        <w:left w:val="none" w:sz="0" w:space="0" w:color="auto"/>
        <w:bottom w:val="none" w:sz="0" w:space="0" w:color="auto"/>
        <w:right w:val="none" w:sz="0" w:space="0" w:color="auto"/>
      </w:divBdr>
    </w:div>
    <w:div w:id="7937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83AD6-9046-4555-A5C4-B9874BCB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alfio mandelli</dc:creator>
  <cp:keywords/>
  <dc:description/>
  <cp:lastModifiedBy>alfio mandelli</cp:lastModifiedBy>
  <cp:revision>18</cp:revision>
  <dcterms:created xsi:type="dcterms:W3CDTF">2021-01-04T08:52:00Z</dcterms:created>
  <dcterms:modified xsi:type="dcterms:W3CDTF">2021-02-11T10:32:00Z</dcterms:modified>
</cp:coreProperties>
</file>